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E0CD" w14:textId="77777777" w:rsidR="00553EC3" w:rsidRDefault="00623996">
      <w:pPr>
        <w:tabs>
          <w:tab w:val="left" w:pos="425"/>
          <w:tab w:val="left" w:pos="992"/>
          <w:tab w:val="left" w:pos="1559"/>
        </w:tabs>
        <w:spacing w:before="120" w:after="120"/>
        <w:jc w:val="center"/>
      </w:pPr>
      <w:r>
        <w:rPr>
          <w:rFonts w:ascii="Calibri" w:hAnsi="Calibri"/>
          <w:b/>
          <w:sz w:val="24"/>
        </w:rPr>
        <w:t>UNIVERSITY CENTRE REASEHEATH</w:t>
      </w:r>
    </w:p>
    <w:p w14:paraId="06FA6836" w14:textId="77777777" w:rsidR="00553EC3" w:rsidRDefault="00623996">
      <w:pPr>
        <w:tabs>
          <w:tab w:val="left" w:pos="425"/>
          <w:tab w:val="left" w:pos="992"/>
          <w:tab w:val="left" w:pos="1559"/>
        </w:tabs>
        <w:spacing w:before="120" w:after="120"/>
        <w:jc w:val="center"/>
      </w:pPr>
      <w:r>
        <w:rPr>
          <w:rFonts w:ascii="Calibri" w:hAnsi="Calibri"/>
          <w:b/>
          <w:sz w:val="24"/>
        </w:rPr>
        <w:t xml:space="preserve">Higher Education Student Accommodation </w:t>
      </w:r>
      <w:proofErr w:type="spellStart"/>
      <w:r>
        <w:rPr>
          <w:rFonts w:ascii="Calibri" w:hAnsi="Calibri"/>
          <w:b/>
          <w:sz w:val="24"/>
        </w:rPr>
        <w:t>Licence</w:t>
      </w:r>
      <w:proofErr w:type="spellEnd"/>
      <w:r>
        <w:rPr>
          <w:rFonts w:ascii="Calibri" w:hAnsi="Calibri"/>
          <w:b/>
          <w:sz w:val="24"/>
        </w:rPr>
        <w:t xml:space="preserve"> Agreement Conditions </w:t>
      </w:r>
    </w:p>
    <w:p w14:paraId="28E8DE5A" w14:textId="77777777" w:rsidR="00553EC3" w:rsidRDefault="00623996">
      <w:pPr>
        <w:tabs>
          <w:tab w:val="left" w:pos="425"/>
          <w:tab w:val="left" w:pos="992"/>
          <w:tab w:val="left" w:pos="1559"/>
        </w:tabs>
        <w:spacing w:before="120" w:after="120"/>
        <w:jc w:val="both"/>
      </w:pPr>
      <w:r>
        <w:rPr>
          <w:rFonts w:ascii="Calibri" w:hAnsi="Calibri"/>
          <w:b/>
        </w:rPr>
        <w:t>1.</w:t>
      </w:r>
      <w:r>
        <w:rPr>
          <w:rFonts w:ascii="Calibri" w:hAnsi="Calibri"/>
          <w:b/>
        </w:rPr>
        <w:tab/>
        <w:t>Introduction</w:t>
      </w:r>
    </w:p>
    <w:p w14:paraId="28FA89B1" w14:textId="23738016" w:rsidR="00553EC3" w:rsidRDefault="00623996">
      <w:pPr>
        <w:tabs>
          <w:tab w:val="left" w:pos="425"/>
          <w:tab w:val="left" w:pos="992"/>
          <w:tab w:val="left" w:pos="1559"/>
        </w:tabs>
        <w:spacing w:before="120" w:after="120"/>
        <w:ind w:left="993" w:hanging="993"/>
        <w:jc w:val="both"/>
      </w:pPr>
      <w:r>
        <w:rPr>
          <w:rFonts w:ascii="Calibri" w:hAnsi="Calibri"/>
        </w:rPr>
        <w:tab/>
        <w:t>1.1</w:t>
      </w:r>
      <w:r>
        <w:rPr>
          <w:rFonts w:ascii="Calibri" w:hAnsi="Calibri"/>
        </w:rPr>
        <w:tab/>
      </w:r>
      <w:r>
        <w:rPr>
          <w:rFonts w:ascii="Calibri" w:hAnsi="Calibri"/>
          <w:b/>
        </w:rPr>
        <w:t xml:space="preserve">These Conditions and the Student Accommodation </w:t>
      </w:r>
      <w:proofErr w:type="spellStart"/>
      <w:r>
        <w:rPr>
          <w:rFonts w:ascii="Calibri" w:hAnsi="Calibri"/>
          <w:b/>
        </w:rPr>
        <w:t>Licence</w:t>
      </w:r>
      <w:proofErr w:type="spellEnd"/>
      <w:r>
        <w:rPr>
          <w:rFonts w:ascii="Calibri" w:hAnsi="Calibri"/>
          <w:b/>
        </w:rPr>
        <w:t xml:space="preserve"> Agreement that you sign form a legally binding contract</w:t>
      </w:r>
      <w:r w:rsidR="00436C36">
        <w:rPr>
          <w:rFonts w:ascii="Calibri" w:hAnsi="Calibri"/>
          <w:b/>
        </w:rPr>
        <w:t> -</w:t>
      </w:r>
      <w:r>
        <w:rPr>
          <w:rFonts w:ascii="Calibri" w:hAnsi="Calibri"/>
          <w:b/>
        </w:rPr>
        <w:t xml:space="preserve"> 'the </w:t>
      </w:r>
      <w:proofErr w:type="spellStart"/>
      <w:r>
        <w:rPr>
          <w:rFonts w:ascii="Calibri" w:hAnsi="Calibri"/>
          <w:b/>
        </w:rPr>
        <w:t>Licence</w:t>
      </w:r>
      <w:proofErr w:type="spellEnd"/>
      <w:r>
        <w:rPr>
          <w:rFonts w:ascii="Calibri" w:hAnsi="Calibri"/>
          <w:b/>
        </w:rPr>
        <w:t xml:space="preserve"> Agreement'. Please read them carefully and ask if there is anything that you do not understand. </w:t>
      </w:r>
    </w:p>
    <w:p w14:paraId="1C1468F2" w14:textId="77777777" w:rsidR="00553EC3" w:rsidRDefault="00623996">
      <w:pPr>
        <w:tabs>
          <w:tab w:val="left" w:pos="425"/>
          <w:tab w:val="left" w:pos="992"/>
          <w:tab w:val="left" w:pos="1559"/>
        </w:tabs>
        <w:spacing w:before="120" w:after="120"/>
        <w:ind w:left="993" w:hanging="993"/>
        <w:jc w:val="both"/>
      </w:pPr>
      <w:r>
        <w:rPr>
          <w:rFonts w:ascii="Calibri" w:hAnsi="Calibri"/>
        </w:rPr>
        <w:tab/>
        <w:t>1.2</w:t>
      </w:r>
      <w:r>
        <w:rPr>
          <w:rFonts w:ascii="Calibri" w:hAnsi="Calibri"/>
          <w:b/>
        </w:rPr>
        <w:tab/>
      </w:r>
      <w:r>
        <w:rPr>
          <w:rFonts w:ascii="Calibri" w:hAnsi="Calibri"/>
        </w:rPr>
        <w:t xml:space="preserve">The </w:t>
      </w:r>
      <w:proofErr w:type="spellStart"/>
      <w:r>
        <w:rPr>
          <w:rFonts w:ascii="Calibri" w:hAnsi="Calibri"/>
        </w:rPr>
        <w:t>Licence</w:t>
      </w:r>
      <w:proofErr w:type="spellEnd"/>
      <w:r>
        <w:rPr>
          <w:rFonts w:ascii="Calibri" w:hAnsi="Calibri"/>
        </w:rPr>
        <w:t xml:space="preserve"> Agreement sets out the terms on which you </w:t>
      </w:r>
      <w:proofErr w:type="gramStart"/>
      <w:r>
        <w:rPr>
          <w:rFonts w:ascii="Calibri" w:hAnsi="Calibri"/>
        </w:rPr>
        <w:t>are able to</w:t>
      </w:r>
      <w:proofErr w:type="gramEnd"/>
      <w:r>
        <w:rPr>
          <w:rFonts w:ascii="Calibri" w:hAnsi="Calibri"/>
        </w:rPr>
        <w:t xml:space="preserve"> occupy a Room in the Halls of Residence. </w:t>
      </w:r>
    </w:p>
    <w:p w14:paraId="0C929C85" w14:textId="77777777" w:rsidR="00553EC3" w:rsidRDefault="00623996">
      <w:pPr>
        <w:tabs>
          <w:tab w:val="left" w:pos="425"/>
          <w:tab w:val="left" w:pos="992"/>
          <w:tab w:val="left" w:pos="1559"/>
        </w:tabs>
        <w:spacing w:before="120" w:after="120"/>
        <w:ind w:left="993" w:hanging="993"/>
        <w:jc w:val="both"/>
      </w:pPr>
      <w:r>
        <w:rPr>
          <w:rFonts w:ascii="Calibri" w:hAnsi="Calibri"/>
        </w:rPr>
        <w:tab/>
        <w:t>1.3</w:t>
      </w:r>
      <w:r>
        <w:rPr>
          <w:rFonts w:ascii="Calibri" w:hAnsi="Calibri"/>
        </w:rPr>
        <w:tab/>
        <w:t>The right to occupy is a right to occupy a Room within the Halls of Residence and not a right to occupy a specific Room.</w:t>
      </w:r>
    </w:p>
    <w:p w14:paraId="00D34469" w14:textId="77777777" w:rsidR="00553EC3" w:rsidRDefault="00623996">
      <w:pPr>
        <w:tabs>
          <w:tab w:val="left" w:pos="425"/>
          <w:tab w:val="left" w:pos="992"/>
          <w:tab w:val="left" w:pos="1559"/>
        </w:tabs>
        <w:spacing w:before="120" w:after="120"/>
        <w:ind w:left="993" w:hanging="993"/>
        <w:jc w:val="both"/>
      </w:pPr>
      <w:r>
        <w:rPr>
          <w:rFonts w:ascii="Calibri" w:hAnsi="Calibri"/>
        </w:rPr>
        <w:tab/>
        <w:t>1.4</w:t>
      </w:r>
      <w:r>
        <w:rPr>
          <w:rFonts w:ascii="Calibri" w:hAnsi="Calibri"/>
        </w:rPr>
        <w:tab/>
        <w:t xml:space="preserve">The right to occupy a Room applies in term time only and you may be required to remove your belongings and vacate your Room for the University Centre </w:t>
      </w:r>
      <w:proofErr w:type="spellStart"/>
      <w:r>
        <w:rPr>
          <w:rFonts w:ascii="Calibri" w:hAnsi="Calibri"/>
        </w:rPr>
        <w:t>Reaseheath</w:t>
      </w:r>
      <w:proofErr w:type="spellEnd"/>
      <w:r>
        <w:rPr>
          <w:rFonts w:ascii="Calibri" w:hAnsi="Calibri"/>
        </w:rPr>
        <w:t xml:space="preserve"> holiday periods.</w:t>
      </w:r>
    </w:p>
    <w:p w14:paraId="40DD5BC5" w14:textId="77777777" w:rsidR="00553EC3" w:rsidRDefault="00623996" w:rsidP="00956E4B">
      <w:pPr>
        <w:tabs>
          <w:tab w:val="left" w:pos="425"/>
          <w:tab w:val="left" w:pos="992"/>
          <w:tab w:val="left" w:pos="1559"/>
        </w:tabs>
        <w:ind w:left="992" w:hanging="992"/>
        <w:jc w:val="both"/>
        <w:rPr>
          <w:rFonts w:ascii="Calibri" w:hAnsi="Calibri"/>
        </w:rPr>
      </w:pPr>
      <w:r>
        <w:rPr>
          <w:rFonts w:ascii="Calibri" w:hAnsi="Calibri"/>
        </w:rPr>
        <w:tab/>
        <w:t>1.5</w:t>
      </w:r>
      <w:r>
        <w:rPr>
          <w:rFonts w:ascii="Calibri" w:hAnsi="Calibri"/>
        </w:rPr>
        <w:tab/>
        <w:t xml:space="preserve">The </w:t>
      </w:r>
      <w:proofErr w:type="spellStart"/>
      <w:r>
        <w:rPr>
          <w:rFonts w:ascii="Calibri" w:hAnsi="Calibri"/>
        </w:rPr>
        <w:t>Licence</w:t>
      </w:r>
      <w:proofErr w:type="spellEnd"/>
      <w:r>
        <w:rPr>
          <w:rFonts w:ascii="Calibri" w:hAnsi="Calibri"/>
        </w:rPr>
        <w:t xml:space="preserve"> Agreement does not create a tenancy.</w:t>
      </w:r>
    </w:p>
    <w:p w14:paraId="3589CBA7" w14:textId="77777777" w:rsidR="00956E4B" w:rsidRDefault="00956E4B" w:rsidP="00956E4B">
      <w:pPr>
        <w:tabs>
          <w:tab w:val="left" w:pos="425"/>
          <w:tab w:val="left" w:pos="992"/>
          <w:tab w:val="left" w:pos="1559"/>
        </w:tabs>
        <w:ind w:left="992" w:hanging="992"/>
        <w:jc w:val="both"/>
      </w:pPr>
    </w:p>
    <w:p w14:paraId="44AB93E4" w14:textId="77777777" w:rsidR="00553EC3" w:rsidRDefault="00623996" w:rsidP="00956E4B">
      <w:pPr>
        <w:tabs>
          <w:tab w:val="left" w:pos="425"/>
          <w:tab w:val="left" w:pos="992"/>
          <w:tab w:val="left" w:pos="1559"/>
        </w:tabs>
        <w:ind w:left="992" w:hanging="992"/>
        <w:jc w:val="both"/>
      </w:pPr>
      <w:r>
        <w:rPr>
          <w:rFonts w:ascii="Calibri" w:hAnsi="Calibri"/>
          <w:b/>
        </w:rPr>
        <w:t>2.</w:t>
      </w:r>
      <w:r>
        <w:rPr>
          <w:rFonts w:ascii="Calibri" w:hAnsi="Calibri"/>
          <w:b/>
        </w:rPr>
        <w:tab/>
        <w:t>Definitions</w:t>
      </w:r>
    </w:p>
    <w:p w14:paraId="6A744A82" w14:textId="77777777" w:rsidR="00553EC3" w:rsidRDefault="00623996">
      <w:pPr>
        <w:tabs>
          <w:tab w:val="left" w:pos="425"/>
          <w:tab w:val="left" w:pos="992"/>
          <w:tab w:val="left" w:pos="1559"/>
        </w:tabs>
        <w:spacing w:before="120" w:after="120"/>
        <w:ind w:left="993" w:hanging="993"/>
        <w:jc w:val="both"/>
      </w:pPr>
      <w:r>
        <w:rPr>
          <w:rFonts w:ascii="Calibri" w:hAnsi="Calibri"/>
        </w:rPr>
        <w:tab/>
        <w:t>2.1</w:t>
      </w:r>
      <w:r>
        <w:rPr>
          <w:rFonts w:ascii="Calibri" w:hAnsi="Calibri"/>
        </w:rPr>
        <w:tab/>
        <w:t>There are certain words in this document that have a specific meaning. These are:</w:t>
      </w:r>
    </w:p>
    <w:p w14:paraId="6CCE02A7" w14:textId="77777777" w:rsidR="00553EC3" w:rsidRDefault="00623996">
      <w:pPr>
        <w:tabs>
          <w:tab w:val="left" w:pos="992"/>
          <w:tab w:val="left" w:pos="1560"/>
        </w:tabs>
        <w:spacing w:before="120" w:after="120"/>
        <w:ind w:left="1560" w:hanging="1560"/>
        <w:jc w:val="both"/>
      </w:pPr>
      <w:r>
        <w:rPr>
          <w:rFonts w:ascii="Calibri" w:hAnsi="Calibri"/>
        </w:rPr>
        <w:tab/>
        <w:t>2.1.1</w:t>
      </w:r>
      <w:r>
        <w:rPr>
          <w:rFonts w:ascii="Calibri" w:hAnsi="Calibri"/>
        </w:rPr>
        <w:tab/>
      </w:r>
      <w:r>
        <w:rPr>
          <w:rFonts w:ascii="Calibri" w:hAnsi="Calibri"/>
          <w:b/>
        </w:rPr>
        <w:t>'You'</w:t>
      </w:r>
      <w:r>
        <w:rPr>
          <w:rFonts w:ascii="Calibri" w:hAnsi="Calibri"/>
        </w:rPr>
        <w:t xml:space="preserve"> or </w:t>
      </w:r>
      <w:r>
        <w:rPr>
          <w:rFonts w:ascii="Calibri" w:hAnsi="Calibri"/>
          <w:b/>
        </w:rPr>
        <w:t>'Your'</w:t>
      </w:r>
      <w:r>
        <w:rPr>
          <w:rFonts w:ascii="Calibri" w:hAnsi="Calibri"/>
        </w:rPr>
        <w:t xml:space="preserve"> means the student accepting a place in Halls of Residence subject to this </w:t>
      </w:r>
      <w:proofErr w:type="spellStart"/>
      <w:r>
        <w:rPr>
          <w:rFonts w:ascii="Calibri" w:hAnsi="Calibri"/>
        </w:rPr>
        <w:t>Licence</w:t>
      </w:r>
      <w:proofErr w:type="spellEnd"/>
      <w:r>
        <w:rPr>
          <w:rFonts w:ascii="Calibri" w:hAnsi="Calibri"/>
        </w:rPr>
        <w:t xml:space="preserve"> Agreement. It also means the student's parent/guardian or guarantor where we refer to financial obligations in this </w:t>
      </w:r>
      <w:proofErr w:type="spellStart"/>
      <w:r>
        <w:rPr>
          <w:rFonts w:ascii="Calibri" w:hAnsi="Calibri"/>
        </w:rPr>
        <w:t>Licence</w:t>
      </w:r>
      <w:proofErr w:type="spellEnd"/>
      <w:r>
        <w:rPr>
          <w:rFonts w:ascii="Calibri" w:hAnsi="Calibri"/>
        </w:rPr>
        <w:t xml:space="preserve"> Agreement. </w:t>
      </w:r>
    </w:p>
    <w:p w14:paraId="216E2DA7" w14:textId="77777777" w:rsidR="00553EC3" w:rsidRDefault="00623996">
      <w:pPr>
        <w:tabs>
          <w:tab w:val="left" w:pos="1560"/>
          <w:tab w:val="left" w:pos="992"/>
        </w:tabs>
        <w:spacing w:before="120" w:after="120"/>
        <w:ind w:left="1560" w:hanging="1560"/>
        <w:jc w:val="both"/>
      </w:pPr>
      <w:r>
        <w:rPr>
          <w:rFonts w:ascii="Calibri" w:hAnsi="Calibri"/>
        </w:rPr>
        <w:tab/>
        <w:t>2.1.2</w:t>
      </w:r>
      <w:r>
        <w:rPr>
          <w:rFonts w:ascii="Calibri" w:hAnsi="Calibri"/>
        </w:rPr>
        <w:tab/>
      </w:r>
      <w:r>
        <w:rPr>
          <w:rFonts w:ascii="Calibri" w:hAnsi="Calibri"/>
          <w:b/>
        </w:rPr>
        <w:t>'Us'</w:t>
      </w:r>
      <w:r>
        <w:rPr>
          <w:rFonts w:ascii="Calibri" w:hAnsi="Calibri"/>
        </w:rPr>
        <w:t xml:space="preserve"> or </w:t>
      </w:r>
      <w:r>
        <w:rPr>
          <w:rFonts w:ascii="Calibri" w:hAnsi="Calibri"/>
          <w:b/>
        </w:rPr>
        <w:t>'Our'</w:t>
      </w:r>
      <w:r>
        <w:rPr>
          <w:rFonts w:ascii="Calibri" w:hAnsi="Calibri"/>
        </w:rPr>
        <w:t xml:space="preserve"> means </w:t>
      </w:r>
      <w:proofErr w:type="spellStart"/>
      <w:r>
        <w:rPr>
          <w:rFonts w:ascii="Calibri" w:hAnsi="Calibri"/>
        </w:rPr>
        <w:t>Reaseheath</w:t>
      </w:r>
      <w:proofErr w:type="spellEnd"/>
      <w:r>
        <w:rPr>
          <w:rFonts w:ascii="Calibri" w:hAnsi="Calibri"/>
        </w:rPr>
        <w:t xml:space="preserve"> College and University Centre </w:t>
      </w:r>
      <w:proofErr w:type="spellStart"/>
      <w:r>
        <w:rPr>
          <w:rFonts w:ascii="Calibri" w:hAnsi="Calibri"/>
        </w:rPr>
        <w:t>Reaseheath</w:t>
      </w:r>
      <w:proofErr w:type="spellEnd"/>
      <w:r>
        <w:rPr>
          <w:rFonts w:ascii="Calibri" w:hAnsi="Calibri"/>
        </w:rPr>
        <w:t xml:space="preserve"> (UCR).</w:t>
      </w:r>
    </w:p>
    <w:p w14:paraId="6C46E21C" w14:textId="77777777" w:rsidR="00553EC3" w:rsidRDefault="00623996">
      <w:pPr>
        <w:tabs>
          <w:tab w:val="left" w:pos="1560"/>
          <w:tab w:val="left" w:pos="992"/>
        </w:tabs>
        <w:spacing w:before="120" w:after="120"/>
        <w:ind w:left="1560" w:hanging="1560"/>
        <w:jc w:val="both"/>
      </w:pPr>
      <w:r>
        <w:rPr>
          <w:rFonts w:ascii="Calibri" w:hAnsi="Calibri"/>
        </w:rPr>
        <w:tab/>
        <w:t>2.1.3</w:t>
      </w:r>
      <w:r>
        <w:rPr>
          <w:rFonts w:ascii="Calibri" w:hAnsi="Calibri"/>
        </w:rPr>
        <w:tab/>
      </w:r>
      <w:r>
        <w:rPr>
          <w:rFonts w:ascii="Calibri" w:hAnsi="Calibri"/>
          <w:b/>
        </w:rPr>
        <w:t>'</w:t>
      </w:r>
      <w:proofErr w:type="spellStart"/>
      <w:r>
        <w:rPr>
          <w:rFonts w:ascii="Calibri" w:hAnsi="Calibri"/>
          <w:b/>
        </w:rPr>
        <w:t>Licence</w:t>
      </w:r>
      <w:proofErr w:type="spellEnd"/>
      <w:r>
        <w:rPr>
          <w:rFonts w:ascii="Calibri" w:hAnsi="Calibri"/>
          <w:b/>
        </w:rPr>
        <w:t xml:space="preserve"> Fee'</w:t>
      </w:r>
      <w:r>
        <w:rPr>
          <w:rFonts w:ascii="Calibri" w:hAnsi="Calibri"/>
        </w:rPr>
        <w:t xml:space="preserve"> means the fee for the period that you can occupy a Room as set out in the Student Accommodation </w:t>
      </w:r>
      <w:proofErr w:type="spellStart"/>
      <w:r>
        <w:rPr>
          <w:rFonts w:ascii="Calibri" w:hAnsi="Calibri"/>
        </w:rPr>
        <w:t>Licence</w:t>
      </w:r>
      <w:proofErr w:type="spellEnd"/>
      <w:r>
        <w:rPr>
          <w:rFonts w:ascii="Calibri" w:hAnsi="Calibri"/>
        </w:rPr>
        <w:t xml:space="preserve"> Agreement that you sign.</w:t>
      </w:r>
    </w:p>
    <w:p w14:paraId="3C4C71C6" w14:textId="77777777" w:rsidR="00553EC3" w:rsidRDefault="00623996">
      <w:pPr>
        <w:tabs>
          <w:tab w:val="left" w:pos="1560"/>
          <w:tab w:val="left" w:pos="992"/>
        </w:tabs>
        <w:spacing w:before="120" w:after="120"/>
        <w:ind w:left="1560" w:hanging="1560"/>
        <w:jc w:val="both"/>
      </w:pPr>
      <w:r>
        <w:rPr>
          <w:rFonts w:ascii="Calibri" w:hAnsi="Calibri"/>
        </w:rPr>
        <w:tab/>
        <w:t>2.1.5</w:t>
      </w:r>
      <w:r>
        <w:rPr>
          <w:rFonts w:ascii="Calibri" w:hAnsi="Calibri"/>
        </w:rPr>
        <w:tab/>
      </w:r>
      <w:r>
        <w:rPr>
          <w:rFonts w:ascii="Calibri" w:hAnsi="Calibri"/>
          <w:b/>
        </w:rPr>
        <w:t xml:space="preserve">'Halls of Residence' </w:t>
      </w:r>
      <w:r>
        <w:rPr>
          <w:rFonts w:ascii="Calibri" w:hAnsi="Calibri"/>
        </w:rPr>
        <w:t>means the residences available for occupation by our students.</w:t>
      </w:r>
    </w:p>
    <w:p w14:paraId="4DDC86C5" w14:textId="77777777" w:rsidR="00553EC3" w:rsidRDefault="00623996">
      <w:pPr>
        <w:tabs>
          <w:tab w:val="left" w:pos="1560"/>
          <w:tab w:val="left" w:pos="992"/>
        </w:tabs>
        <w:spacing w:before="120" w:after="120"/>
        <w:ind w:left="1560" w:hanging="1560"/>
        <w:jc w:val="both"/>
      </w:pPr>
      <w:r>
        <w:rPr>
          <w:rFonts w:ascii="Calibri" w:hAnsi="Calibri"/>
        </w:rPr>
        <w:tab/>
        <w:t>2.1.6</w:t>
      </w:r>
      <w:r>
        <w:rPr>
          <w:rFonts w:ascii="Calibri" w:hAnsi="Calibri"/>
        </w:rPr>
        <w:tab/>
      </w:r>
      <w:r>
        <w:rPr>
          <w:rFonts w:ascii="Calibri" w:hAnsi="Calibri"/>
          <w:b/>
        </w:rPr>
        <w:t>'Room/s'</w:t>
      </w:r>
      <w:r>
        <w:rPr>
          <w:rFonts w:ascii="Calibri" w:hAnsi="Calibri"/>
        </w:rPr>
        <w:t xml:space="preserve"> means a part of Halls of Residence that is occupied as an individual private study bedroom.</w:t>
      </w:r>
    </w:p>
    <w:p w14:paraId="1E5915B2" w14:textId="77777777" w:rsidR="00553EC3" w:rsidRDefault="00623996" w:rsidP="00956E4B">
      <w:pPr>
        <w:tabs>
          <w:tab w:val="left" w:pos="1560"/>
          <w:tab w:val="left" w:pos="992"/>
        </w:tabs>
        <w:ind w:left="1560" w:hanging="1560"/>
        <w:jc w:val="both"/>
        <w:rPr>
          <w:rFonts w:ascii="Calibri" w:hAnsi="Calibri"/>
        </w:rPr>
      </w:pPr>
      <w:r>
        <w:rPr>
          <w:rFonts w:ascii="Calibri" w:hAnsi="Calibri"/>
        </w:rPr>
        <w:tab/>
        <w:t>2.1.7</w:t>
      </w:r>
      <w:r>
        <w:rPr>
          <w:rFonts w:ascii="Calibri" w:hAnsi="Calibri"/>
        </w:rPr>
        <w:tab/>
      </w:r>
      <w:r>
        <w:rPr>
          <w:rFonts w:ascii="Calibri" w:hAnsi="Calibri"/>
          <w:b/>
        </w:rPr>
        <w:t>'Common Area/s'</w:t>
      </w:r>
      <w:r>
        <w:rPr>
          <w:rFonts w:ascii="Calibri" w:hAnsi="Calibri"/>
        </w:rPr>
        <w:t xml:space="preserve"> means all parts of Halls of Residence which are not </w:t>
      </w:r>
      <w:proofErr w:type="gramStart"/>
      <w:r>
        <w:rPr>
          <w:rFonts w:ascii="Calibri" w:hAnsi="Calibri"/>
        </w:rPr>
        <w:t>Rooms</w:t>
      </w:r>
      <w:proofErr w:type="gramEnd"/>
      <w:r>
        <w:rPr>
          <w:rFonts w:ascii="Calibri" w:hAnsi="Calibri"/>
        </w:rPr>
        <w:t xml:space="preserve"> and which are provided by us for the common use of you and other residents and includes the grounds and landscaped areas around Halls of Residence.</w:t>
      </w:r>
    </w:p>
    <w:p w14:paraId="6A95FEE5" w14:textId="77777777" w:rsidR="00956E4B" w:rsidRDefault="00956E4B" w:rsidP="00956E4B">
      <w:pPr>
        <w:tabs>
          <w:tab w:val="left" w:pos="1560"/>
          <w:tab w:val="left" w:pos="992"/>
        </w:tabs>
        <w:ind w:left="1560" w:hanging="1560"/>
        <w:jc w:val="both"/>
      </w:pPr>
    </w:p>
    <w:p w14:paraId="1AD3479E" w14:textId="77777777" w:rsidR="00553EC3" w:rsidRDefault="00623996" w:rsidP="00956E4B">
      <w:pPr>
        <w:tabs>
          <w:tab w:val="left" w:pos="425"/>
          <w:tab w:val="left" w:pos="992"/>
          <w:tab w:val="left" w:pos="1559"/>
        </w:tabs>
        <w:jc w:val="both"/>
      </w:pPr>
      <w:r>
        <w:rPr>
          <w:rFonts w:ascii="Calibri" w:hAnsi="Calibri"/>
          <w:b/>
        </w:rPr>
        <w:t>3.</w:t>
      </w:r>
      <w:r>
        <w:rPr>
          <w:rFonts w:ascii="Calibri" w:hAnsi="Calibri"/>
          <w:b/>
        </w:rPr>
        <w:tab/>
        <w:t>Accepting an offer of accommodation</w:t>
      </w:r>
    </w:p>
    <w:p w14:paraId="1A4CB8C9" w14:textId="77777777" w:rsidR="00553EC3" w:rsidRDefault="00623996">
      <w:pPr>
        <w:tabs>
          <w:tab w:val="left" w:pos="425"/>
          <w:tab w:val="left" w:pos="992"/>
          <w:tab w:val="left" w:pos="1559"/>
        </w:tabs>
        <w:spacing w:before="120" w:after="120"/>
        <w:ind w:left="993" w:hanging="993"/>
        <w:jc w:val="both"/>
      </w:pPr>
      <w:r>
        <w:rPr>
          <w:rFonts w:ascii="Calibri" w:hAnsi="Calibri"/>
        </w:rPr>
        <w:tab/>
        <w:t>3.1</w:t>
      </w:r>
      <w:r>
        <w:rPr>
          <w:rFonts w:ascii="Calibri" w:hAnsi="Calibri"/>
        </w:rPr>
        <w:tab/>
        <w:t xml:space="preserve">You must pay an initial retainer via our online store and sign and return the </w:t>
      </w:r>
      <w:proofErr w:type="spellStart"/>
      <w:r>
        <w:rPr>
          <w:rFonts w:ascii="Calibri" w:hAnsi="Calibri"/>
        </w:rPr>
        <w:t>Licence</w:t>
      </w:r>
      <w:proofErr w:type="spellEnd"/>
      <w:r>
        <w:rPr>
          <w:rFonts w:ascii="Calibri" w:hAnsi="Calibri"/>
        </w:rPr>
        <w:t xml:space="preserve"> Agreement and Guarantor forms </w:t>
      </w:r>
      <w:proofErr w:type="gramStart"/>
      <w:r>
        <w:rPr>
          <w:rFonts w:ascii="Calibri" w:hAnsi="Calibri"/>
        </w:rPr>
        <w:t>in order to</w:t>
      </w:r>
      <w:proofErr w:type="gramEnd"/>
      <w:r>
        <w:rPr>
          <w:rFonts w:ascii="Calibri" w:hAnsi="Calibri"/>
        </w:rPr>
        <w:t xml:space="preserve"> accept an offer of a place in our Halls of Residence.</w:t>
      </w:r>
    </w:p>
    <w:p w14:paraId="663B140C" w14:textId="77777777" w:rsidR="00553EC3" w:rsidRDefault="00623996">
      <w:pPr>
        <w:tabs>
          <w:tab w:val="left" w:pos="425"/>
          <w:tab w:val="left" w:pos="992"/>
          <w:tab w:val="left" w:pos="1559"/>
        </w:tabs>
        <w:spacing w:before="120" w:after="120"/>
        <w:ind w:left="993" w:hanging="993"/>
        <w:jc w:val="both"/>
      </w:pPr>
      <w:r>
        <w:rPr>
          <w:rFonts w:ascii="Calibri" w:hAnsi="Calibri"/>
        </w:rPr>
        <w:tab/>
        <w:t>3.2</w:t>
      </w:r>
      <w:r>
        <w:rPr>
          <w:rFonts w:ascii="Calibri" w:hAnsi="Calibri"/>
        </w:rPr>
        <w:tab/>
        <w:t xml:space="preserve">The </w:t>
      </w:r>
      <w:proofErr w:type="spellStart"/>
      <w:r>
        <w:rPr>
          <w:rFonts w:ascii="Calibri" w:hAnsi="Calibri"/>
        </w:rPr>
        <w:t>Licence</w:t>
      </w:r>
      <w:proofErr w:type="spellEnd"/>
      <w:r>
        <w:rPr>
          <w:rFonts w:ascii="Calibri" w:hAnsi="Calibri"/>
        </w:rPr>
        <w:t xml:space="preserve"> Agreement will be effective and legally binding on you at the start of the fixed period of occupation in the </w:t>
      </w:r>
      <w:proofErr w:type="spellStart"/>
      <w:r>
        <w:rPr>
          <w:rFonts w:ascii="Calibri" w:hAnsi="Calibri"/>
        </w:rPr>
        <w:t>Licence</w:t>
      </w:r>
      <w:proofErr w:type="spellEnd"/>
      <w:r>
        <w:rPr>
          <w:rFonts w:ascii="Calibri" w:hAnsi="Calibri"/>
        </w:rPr>
        <w:t xml:space="preserve"> Agreement.</w:t>
      </w:r>
    </w:p>
    <w:p w14:paraId="724746CF" w14:textId="77777777" w:rsidR="00553EC3" w:rsidRDefault="00623996">
      <w:pPr>
        <w:tabs>
          <w:tab w:val="left" w:pos="425"/>
          <w:tab w:val="left" w:pos="992"/>
          <w:tab w:val="left" w:pos="1559"/>
        </w:tabs>
        <w:spacing w:before="120" w:after="120"/>
        <w:ind w:left="993" w:hanging="993"/>
        <w:jc w:val="both"/>
      </w:pPr>
      <w:r>
        <w:rPr>
          <w:rFonts w:ascii="Calibri" w:hAnsi="Calibri"/>
        </w:rPr>
        <w:tab/>
        <w:t>3.3</w:t>
      </w:r>
      <w:r>
        <w:rPr>
          <w:rFonts w:ascii="Calibri" w:hAnsi="Calibri"/>
        </w:rPr>
        <w:tab/>
        <w:t>The retainer payment is required by us to secure your accommodation and is subsequently deducted from your invoice for your accommodation fees.</w:t>
      </w:r>
    </w:p>
    <w:p w14:paraId="5BBA17AD" w14:textId="77777777" w:rsidR="00553EC3" w:rsidRDefault="00623996">
      <w:pPr>
        <w:tabs>
          <w:tab w:val="left" w:pos="425"/>
          <w:tab w:val="left" w:pos="992"/>
          <w:tab w:val="left" w:pos="1559"/>
        </w:tabs>
        <w:spacing w:before="120" w:after="120"/>
        <w:ind w:left="993" w:hanging="993"/>
        <w:jc w:val="both"/>
      </w:pPr>
      <w:r>
        <w:rPr>
          <w:rFonts w:ascii="Calibri" w:hAnsi="Calibri"/>
        </w:rPr>
        <w:tab/>
        <w:t>3.4</w:t>
      </w:r>
      <w:r>
        <w:rPr>
          <w:rFonts w:ascii="Calibri" w:hAnsi="Calibri"/>
        </w:rPr>
        <w:tab/>
        <w:t xml:space="preserve">You may only have a place in our Halls of Residence if you also have a place on your course of study. If you fail to meet the eligibility criteria to take up your place on your chosen course or to </w:t>
      </w:r>
      <w:proofErr w:type="gramStart"/>
      <w:r>
        <w:rPr>
          <w:rFonts w:ascii="Calibri" w:hAnsi="Calibri"/>
        </w:rPr>
        <w:t>continue on</w:t>
      </w:r>
      <w:proofErr w:type="gramEnd"/>
      <w:r>
        <w:rPr>
          <w:rFonts w:ascii="Calibri" w:hAnsi="Calibri"/>
        </w:rPr>
        <w:t xml:space="preserve"> to the next year of your course, this </w:t>
      </w:r>
      <w:proofErr w:type="spellStart"/>
      <w:r>
        <w:rPr>
          <w:rFonts w:ascii="Calibri" w:hAnsi="Calibri"/>
        </w:rPr>
        <w:t>Licence</w:t>
      </w:r>
      <w:proofErr w:type="spellEnd"/>
      <w:r>
        <w:rPr>
          <w:rFonts w:ascii="Calibri" w:hAnsi="Calibri"/>
        </w:rPr>
        <w:t xml:space="preserve"> Agreement will automatically end. You will receive a refund of any retainer you have paid.</w:t>
      </w:r>
    </w:p>
    <w:p w14:paraId="24D115D0" w14:textId="77777777" w:rsidR="00553EC3" w:rsidRDefault="00623996" w:rsidP="00956E4B">
      <w:pPr>
        <w:tabs>
          <w:tab w:val="left" w:pos="425"/>
          <w:tab w:val="left" w:pos="992"/>
          <w:tab w:val="left" w:pos="1559"/>
        </w:tabs>
        <w:ind w:left="993" w:hanging="993"/>
        <w:jc w:val="both"/>
        <w:rPr>
          <w:rFonts w:ascii="Calibri" w:hAnsi="Calibri"/>
        </w:rPr>
      </w:pPr>
      <w:r>
        <w:rPr>
          <w:rFonts w:ascii="Calibri" w:hAnsi="Calibri"/>
        </w:rPr>
        <w:tab/>
        <w:t>3.5</w:t>
      </w:r>
      <w:r>
        <w:rPr>
          <w:rFonts w:ascii="Calibri" w:hAnsi="Calibri"/>
        </w:rPr>
        <w:tab/>
        <w:t xml:space="preserve">If you change your mind and no </w:t>
      </w:r>
      <w:r w:rsidRPr="00956E4B">
        <w:rPr>
          <w:rFonts w:ascii="Calibri" w:hAnsi="Calibri"/>
        </w:rPr>
        <w:t>longer wish to take up your place in our Halls of Residence, you should let us know by 23rd August and you will receive a refund of any retainer you have paid.</w:t>
      </w:r>
    </w:p>
    <w:p w14:paraId="33C60C4B" w14:textId="77777777" w:rsidR="00956E4B" w:rsidRDefault="00956E4B" w:rsidP="00956E4B">
      <w:pPr>
        <w:tabs>
          <w:tab w:val="left" w:pos="425"/>
          <w:tab w:val="left" w:pos="992"/>
          <w:tab w:val="left" w:pos="1559"/>
        </w:tabs>
        <w:ind w:left="993" w:hanging="993"/>
        <w:jc w:val="both"/>
      </w:pPr>
    </w:p>
    <w:p w14:paraId="34E53078" w14:textId="77777777" w:rsidR="00553EC3" w:rsidRDefault="00623996" w:rsidP="00956E4B">
      <w:pPr>
        <w:tabs>
          <w:tab w:val="left" w:pos="425"/>
          <w:tab w:val="left" w:pos="992"/>
          <w:tab w:val="left" w:pos="1559"/>
        </w:tabs>
        <w:jc w:val="both"/>
      </w:pPr>
      <w:r>
        <w:rPr>
          <w:rFonts w:ascii="Calibri" w:hAnsi="Calibri"/>
          <w:b/>
        </w:rPr>
        <w:t>4.</w:t>
      </w:r>
      <w:r>
        <w:rPr>
          <w:rFonts w:ascii="Calibri" w:hAnsi="Calibri"/>
          <w:b/>
        </w:rPr>
        <w:tab/>
        <w:t xml:space="preserve">Duration of the </w:t>
      </w:r>
      <w:proofErr w:type="spellStart"/>
      <w:r>
        <w:rPr>
          <w:rFonts w:ascii="Calibri" w:hAnsi="Calibri"/>
          <w:b/>
        </w:rPr>
        <w:t>Licence</w:t>
      </w:r>
      <w:proofErr w:type="spellEnd"/>
      <w:r>
        <w:rPr>
          <w:rFonts w:ascii="Calibri" w:hAnsi="Calibri"/>
          <w:b/>
        </w:rPr>
        <w:t xml:space="preserve"> Agreement</w:t>
      </w:r>
    </w:p>
    <w:p w14:paraId="38836598" w14:textId="77777777" w:rsidR="00553EC3" w:rsidRDefault="00623996">
      <w:pPr>
        <w:tabs>
          <w:tab w:val="left" w:pos="425"/>
          <w:tab w:val="left" w:pos="992"/>
          <w:tab w:val="left" w:pos="1559"/>
        </w:tabs>
        <w:spacing w:before="120" w:after="120"/>
        <w:ind w:left="993" w:hanging="993"/>
        <w:jc w:val="both"/>
      </w:pPr>
      <w:r>
        <w:rPr>
          <w:rFonts w:ascii="Calibri" w:hAnsi="Calibri"/>
        </w:rPr>
        <w:tab/>
        <w:t>4.1</w:t>
      </w:r>
      <w:r>
        <w:rPr>
          <w:rFonts w:ascii="Calibri" w:hAnsi="Calibri"/>
        </w:rPr>
        <w:tab/>
        <w:t xml:space="preserve">The </w:t>
      </w:r>
      <w:proofErr w:type="spellStart"/>
      <w:r>
        <w:rPr>
          <w:rFonts w:ascii="Calibri" w:hAnsi="Calibri"/>
        </w:rPr>
        <w:t>Licence</w:t>
      </w:r>
      <w:proofErr w:type="spellEnd"/>
      <w:r>
        <w:rPr>
          <w:rFonts w:ascii="Calibri" w:hAnsi="Calibri"/>
        </w:rPr>
        <w:t xml:space="preserve"> Agreement is for a fixed period, as set out in the </w:t>
      </w:r>
      <w:proofErr w:type="spellStart"/>
      <w:r>
        <w:rPr>
          <w:rFonts w:ascii="Calibri" w:hAnsi="Calibri"/>
        </w:rPr>
        <w:t>Licence</w:t>
      </w:r>
      <w:proofErr w:type="spellEnd"/>
      <w:r>
        <w:rPr>
          <w:rFonts w:ascii="Calibri" w:hAnsi="Calibri"/>
        </w:rPr>
        <w:t xml:space="preserve"> Agreement that you sign. Where the fixed period covers an academic year, the right to occupy is for term time only and you may be required to remove your belongings and vacate the Room for UCR holiday periods, unless otherwise agreed by us at the discretion of the Head of Student Services. Any agreement to occupy over a holiday period will be subject to a charge equivalent to the weekly or daily </w:t>
      </w:r>
      <w:proofErr w:type="spellStart"/>
      <w:r>
        <w:rPr>
          <w:rFonts w:ascii="Calibri" w:hAnsi="Calibri"/>
        </w:rPr>
        <w:t>Licence</w:t>
      </w:r>
      <w:proofErr w:type="spellEnd"/>
      <w:r>
        <w:rPr>
          <w:rFonts w:ascii="Calibri" w:hAnsi="Calibri"/>
        </w:rPr>
        <w:t xml:space="preserve"> Fee amount.</w:t>
      </w:r>
    </w:p>
    <w:p w14:paraId="12BFB8C0" w14:textId="77777777" w:rsidR="00553EC3" w:rsidRDefault="00623996">
      <w:pPr>
        <w:tabs>
          <w:tab w:val="left" w:pos="425"/>
          <w:tab w:val="left" w:pos="992"/>
          <w:tab w:val="left" w:pos="1559"/>
        </w:tabs>
        <w:spacing w:before="120" w:after="120"/>
        <w:ind w:left="993" w:hanging="993"/>
        <w:jc w:val="both"/>
        <w:rPr>
          <w:rFonts w:ascii="Calibri" w:hAnsi="Calibri"/>
        </w:rPr>
      </w:pPr>
      <w:r>
        <w:rPr>
          <w:rFonts w:ascii="Calibri" w:hAnsi="Calibri"/>
        </w:rPr>
        <w:tab/>
        <w:t>4.2</w:t>
      </w:r>
      <w:r>
        <w:rPr>
          <w:rFonts w:ascii="Calibri" w:hAnsi="Calibri"/>
        </w:rPr>
        <w:tab/>
        <w:t xml:space="preserve">In the event that you fail to remove your belongings during holiday periods or at the end of the occupancy period and we </w:t>
      </w:r>
      <w:proofErr w:type="gramStart"/>
      <w:r>
        <w:rPr>
          <w:rFonts w:ascii="Calibri" w:hAnsi="Calibri"/>
        </w:rPr>
        <w:t>have to</w:t>
      </w:r>
      <w:proofErr w:type="gramEnd"/>
      <w:r>
        <w:rPr>
          <w:rFonts w:ascii="Calibri" w:hAnsi="Calibri"/>
        </w:rPr>
        <w:t xml:space="preserve"> store them, we will charge you the reasonable costs of such storage. We reserve the right to dispose of your belongings without liability if you fail to collect them on our giving you fourteen days' notice by email or letter to you at the contact details we have on record. We will charge you any reasonable costs of disposal.</w:t>
      </w:r>
    </w:p>
    <w:p w14:paraId="773E9020" w14:textId="362C037A" w:rsidR="00956E4B" w:rsidRDefault="00956E4B">
      <w:pPr>
        <w:rPr>
          <w:rFonts w:ascii="Calibri" w:hAnsi="Calibri"/>
        </w:rPr>
      </w:pPr>
      <w:r>
        <w:rPr>
          <w:rFonts w:ascii="Calibri" w:hAnsi="Calibri"/>
        </w:rPr>
        <w:br w:type="page"/>
      </w:r>
    </w:p>
    <w:p w14:paraId="518E2FDE" w14:textId="77777777" w:rsidR="00956E4B" w:rsidRDefault="00956E4B">
      <w:pPr>
        <w:tabs>
          <w:tab w:val="left" w:pos="425"/>
          <w:tab w:val="left" w:pos="992"/>
          <w:tab w:val="left" w:pos="1559"/>
        </w:tabs>
        <w:spacing w:before="120" w:after="120"/>
        <w:ind w:left="993" w:hanging="993"/>
        <w:jc w:val="both"/>
      </w:pPr>
    </w:p>
    <w:p w14:paraId="1205D976" w14:textId="77777777" w:rsidR="00553EC3" w:rsidRDefault="00623996">
      <w:pPr>
        <w:tabs>
          <w:tab w:val="left" w:pos="425"/>
          <w:tab w:val="left" w:pos="992"/>
          <w:tab w:val="left" w:pos="1559"/>
        </w:tabs>
        <w:spacing w:before="120" w:after="120"/>
        <w:jc w:val="both"/>
      </w:pPr>
      <w:r w:rsidRPr="00BB5A78">
        <w:rPr>
          <w:rFonts w:ascii="Calibri" w:hAnsi="Calibri"/>
          <w:b/>
        </w:rPr>
        <w:t>5.</w:t>
      </w:r>
      <w:r w:rsidRPr="00BB5A78">
        <w:rPr>
          <w:rFonts w:ascii="Calibri" w:hAnsi="Calibri"/>
          <w:b/>
        </w:rPr>
        <w:tab/>
        <w:t xml:space="preserve">Payment of the </w:t>
      </w:r>
      <w:proofErr w:type="spellStart"/>
      <w:r w:rsidRPr="00BB5A78">
        <w:rPr>
          <w:rFonts w:ascii="Calibri" w:hAnsi="Calibri"/>
          <w:b/>
        </w:rPr>
        <w:t>Licence</w:t>
      </w:r>
      <w:proofErr w:type="spellEnd"/>
      <w:r w:rsidRPr="00BB5A78">
        <w:rPr>
          <w:rFonts w:ascii="Calibri" w:hAnsi="Calibri"/>
          <w:b/>
        </w:rPr>
        <w:t xml:space="preserve"> Fee</w:t>
      </w:r>
    </w:p>
    <w:p w14:paraId="5D80161C" w14:textId="77777777" w:rsidR="00553EC3" w:rsidRDefault="00623996">
      <w:pPr>
        <w:tabs>
          <w:tab w:val="left" w:pos="425"/>
          <w:tab w:val="left" w:pos="992"/>
          <w:tab w:val="left" w:pos="1559"/>
        </w:tabs>
        <w:spacing w:before="120" w:after="120"/>
        <w:ind w:left="993" w:hanging="993"/>
        <w:jc w:val="both"/>
      </w:pPr>
      <w:r>
        <w:rPr>
          <w:rFonts w:ascii="Calibri" w:hAnsi="Calibri"/>
        </w:rPr>
        <w:tab/>
        <w:t>5.1</w:t>
      </w:r>
      <w:r>
        <w:rPr>
          <w:rFonts w:ascii="Calibri" w:hAnsi="Calibri"/>
        </w:rPr>
        <w:tab/>
        <w:t xml:space="preserve">The </w:t>
      </w:r>
      <w:proofErr w:type="spellStart"/>
      <w:r>
        <w:rPr>
          <w:rFonts w:ascii="Calibri" w:hAnsi="Calibri"/>
        </w:rPr>
        <w:t>Licence</w:t>
      </w:r>
      <w:proofErr w:type="spellEnd"/>
      <w:r>
        <w:rPr>
          <w:rFonts w:ascii="Calibri" w:hAnsi="Calibri"/>
        </w:rPr>
        <w:t xml:space="preserve"> Fee is due at the start of the period. We offer the following payment plan options:</w:t>
      </w:r>
    </w:p>
    <w:p w14:paraId="12700061" w14:textId="77777777" w:rsidR="00553EC3" w:rsidRPr="000B6C65" w:rsidRDefault="00623996" w:rsidP="000B6C65">
      <w:pPr>
        <w:tabs>
          <w:tab w:val="left" w:pos="425"/>
          <w:tab w:val="left" w:pos="992"/>
        </w:tabs>
        <w:spacing w:before="120" w:after="120"/>
        <w:ind w:left="1701" w:hanging="1701"/>
        <w:jc w:val="both"/>
      </w:pPr>
      <w:r>
        <w:rPr>
          <w:rFonts w:ascii="Calibri" w:hAnsi="Calibri"/>
        </w:rPr>
        <w:tab/>
      </w:r>
      <w:r>
        <w:rPr>
          <w:rFonts w:ascii="Calibri" w:hAnsi="Calibri"/>
        </w:rPr>
        <w:tab/>
      </w:r>
      <w:r w:rsidRPr="000B6C65">
        <w:rPr>
          <w:rFonts w:ascii="Calibri" w:hAnsi="Calibri"/>
        </w:rPr>
        <w:t>5.1.1</w:t>
      </w:r>
      <w:r w:rsidRPr="000B6C65">
        <w:rPr>
          <w:rFonts w:ascii="Calibri" w:hAnsi="Calibri"/>
        </w:rPr>
        <w:tab/>
        <w:t xml:space="preserve">One annual payment on </w:t>
      </w:r>
      <w:proofErr w:type="gramStart"/>
      <w:r w:rsidRPr="000B6C65">
        <w:rPr>
          <w:rFonts w:ascii="Calibri" w:hAnsi="Calibri"/>
        </w:rPr>
        <w:t>enrolment;</w:t>
      </w:r>
      <w:proofErr w:type="gramEnd"/>
    </w:p>
    <w:p w14:paraId="7F328B4C" w14:textId="77777777" w:rsidR="00553EC3" w:rsidRPr="000B6C65" w:rsidRDefault="00623996" w:rsidP="000B6C65">
      <w:pPr>
        <w:tabs>
          <w:tab w:val="left" w:pos="425"/>
          <w:tab w:val="left" w:pos="992"/>
        </w:tabs>
        <w:spacing w:before="120" w:after="120"/>
        <w:ind w:left="1701" w:hanging="1701"/>
        <w:jc w:val="both"/>
      </w:pPr>
      <w:r w:rsidRPr="000B6C65">
        <w:rPr>
          <w:rFonts w:ascii="Calibri" w:hAnsi="Calibri"/>
        </w:rPr>
        <w:tab/>
      </w:r>
      <w:r w:rsidRPr="000B6C65">
        <w:rPr>
          <w:rFonts w:ascii="Calibri" w:hAnsi="Calibri"/>
        </w:rPr>
        <w:tab/>
        <w:t>5.1.2</w:t>
      </w:r>
      <w:r w:rsidRPr="000B6C65">
        <w:rPr>
          <w:rFonts w:ascii="Calibri" w:hAnsi="Calibri"/>
        </w:rPr>
        <w:tab/>
        <w:t xml:space="preserve">Three </w:t>
      </w:r>
      <w:proofErr w:type="gramStart"/>
      <w:r w:rsidRPr="000B6C65">
        <w:rPr>
          <w:rFonts w:ascii="Calibri" w:hAnsi="Calibri"/>
        </w:rPr>
        <w:t>termly</w:t>
      </w:r>
      <w:proofErr w:type="gramEnd"/>
      <w:r w:rsidRPr="000B6C65">
        <w:rPr>
          <w:rFonts w:ascii="Calibri" w:hAnsi="Calibri"/>
        </w:rPr>
        <w:t xml:space="preserve"> payments at the start of each </w:t>
      </w:r>
      <w:proofErr w:type="gramStart"/>
      <w:r w:rsidRPr="000B6C65">
        <w:rPr>
          <w:rFonts w:ascii="Calibri" w:hAnsi="Calibri"/>
        </w:rPr>
        <w:t>term;</w:t>
      </w:r>
      <w:proofErr w:type="gramEnd"/>
    </w:p>
    <w:p w14:paraId="103D56B6" w14:textId="77777777" w:rsidR="00553EC3" w:rsidRDefault="00623996" w:rsidP="000B6C65">
      <w:pPr>
        <w:tabs>
          <w:tab w:val="left" w:pos="425"/>
          <w:tab w:val="left" w:pos="992"/>
        </w:tabs>
        <w:spacing w:before="120" w:after="120"/>
        <w:ind w:left="1701" w:hanging="1701"/>
        <w:jc w:val="both"/>
      </w:pPr>
      <w:r w:rsidRPr="000B6C65">
        <w:rPr>
          <w:rFonts w:ascii="Calibri" w:hAnsi="Calibri"/>
        </w:rPr>
        <w:tab/>
      </w:r>
      <w:r w:rsidRPr="000B6C65">
        <w:rPr>
          <w:rFonts w:ascii="Calibri" w:hAnsi="Calibri"/>
        </w:rPr>
        <w:tab/>
        <w:t>5.1.3</w:t>
      </w:r>
      <w:r w:rsidRPr="000B6C65">
        <w:rPr>
          <w:rFonts w:ascii="Calibri" w:hAnsi="Calibri"/>
        </w:rPr>
        <w:tab/>
        <w:t>By monthly online payment plan (split equally across eight monthly instalments).</w:t>
      </w:r>
    </w:p>
    <w:p w14:paraId="5525D186" w14:textId="77777777" w:rsidR="006D2187" w:rsidRPr="006D2187" w:rsidRDefault="00623996" w:rsidP="006D2187">
      <w:pPr>
        <w:tabs>
          <w:tab w:val="left" w:pos="425"/>
          <w:tab w:val="left" w:pos="992"/>
          <w:tab w:val="left" w:pos="1559"/>
        </w:tabs>
        <w:spacing w:before="120" w:after="120"/>
        <w:ind w:left="993" w:hanging="993"/>
        <w:jc w:val="both"/>
        <w:rPr>
          <w:rFonts w:ascii="Calibri" w:hAnsi="Calibri"/>
          <w:lang w:val="en-GB"/>
        </w:rPr>
      </w:pPr>
      <w:r>
        <w:rPr>
          <w:rFonts w:ascii="Calibri" w:hAnsi="Calibri"/>
        </w:rPr>
        <w:tab/>
        <w:t>5.2</w:t>
      </w:r>
      <w:r>
        <w:rPr>
          <w:rFonts w:ascii="Calibri" w:hAnsi="Calibri"/>
        </w:rPr>
        <w:tab/>
      </w:r>
      <w:r w:rsidRPr="00AA2CAA">
        <w:rPr>
          <w:rFonts w:ascii="Calibri" w:hAnsi="Calibri"/>
        </w:rPr>
        <w:t xml:space="preserve">You will receive an invoice from us setting out the amount payable.  A payment plan, or payment in full must be paid before you can move into </w:t>
      </w:r>
      <w:proofErr w:type="gramStart"/>
      <w:r w:rsidRPr="00AA2CAA">
        <w:rPr>
          <w:rFonts w:ascii="Calibri" w:hAnsi="Calibri"/>
        </w:rPr>
        <w:t>residence</w:t>
      </w:r>
      <w:proofErr w:type="gramEnd"/>
      <w:r w:rsidRPr="00AA2CAA">
        <w:rPr>
          <w:rFonts w:ascii="Calibri" w:hAnsi="Calibri"/>
        </w:rPr>
        <w:t>.</w:t>
      </w:r>
      <w:r w:rsidR="00B944C2" w:rsidRPr="00AA2CAA">
        <w:rPr>
          <w:rFonts w:ascii="Calibri" w:hAnsi="Calibri"/>
        </w:rPr>
        <w:t xml:space="preserve">  </w:t>
      </w:r>
      <w:r w:rsidR="006D2187" w:rsidRPr="00AA2CAA">
        <w:rPr>
          <w:rFonts w:ascii="Calibri" w:hAnsi="Calibri"/>
          <w:lang w:val="en-GB"/>
        </w:rPr>
        <w:t>Failure to make payment or establish a payment plan before moving into accommodation could result in you being denied access to your room.</w:t>
      </w:r>
    </w:p>
    <w:p w14:paraId="5EFD18C6" w14:textId="77777777" w:rsidR="00553EC3" w:rsidRDefault="00623996">
      <w:pPr>
        <w:tabs>
          <w:tab w:val="left" w:pos="425"/>
          <w:tab w:val="left" w:pos="992"/>
          <w:tab w:val="left" w:pos="1559"/>
        </w:tabs>
        <w:spacing w:before="120" w:after="120"/>
        <w:ind w:left="993" w:hanging="993"/>
        <w:jc w:val="both"/>
      </w:pPr>
      <w:r>
        <w:rPr>
          <w:rFonts w:ascii="Calibri" w:hAnsi="Calibri"/>
        </w:rPr>
        <w:tab/>
        <w:t>5.3</w:t>
      </w:r>
      <w:r>
        <w:rPr>
          <w:rFonts w:ascii="Calibri" w:hAnsi="Calibri"/>
        </w:rPr>
        <w:tab/>
        <w:t xml:space="preserve">The </w:t>
      </w:r>
      <w:proofErr w:type="spellStart"/>
      <w:r>
        <w:rPr>
          <w:rFonts w:ascii="Calibri" w:hAnsi="Calibri"/>
        </w:rPr>
        <w:t>Licence</w:t>
      </w:r>
      <w:proofErr w:type="spellEnd"/>
      <w:r>
        <w:rPr>
          <w:rFonts w:ascii="Calibri" w:hAnsi="Calibri"/>
        </w:rPr>
        <w:t xml:space="preserve"> Fee is for the fixed period stated and remains payable if you do not use the Room due to work experience, study tours, illness and other absences. You may claim back the meal cost element of the fee for any period away on study tours or educational exchanges (contact Student Finance).</w:t>
      </w:r>
    </w:p>
    <w:p w14:paraId="70CF9EE7" w14:textId="77777777" w:rsidR="00553EC3" w:rsidRDefault="00623996">
      <w:pPr>
        <w:tabs>
          <w:tab w:val="left" w:pos="425"/>
          <w:tab w:val="left" w:pos="992"/>
          <w:tab w:val="left" w:pos="1559"/>
        </w:tabs>
        <w:spacing w:before="120" w:after="120"/>
        <w:ind w:left="993" w:hanging="993"/>
        <w:jc w:val="both"/>
      </w:pPr>
      <w:r>
        <w:rPr>
          <w:rFonts w:ascii="Calibri" w:hAnsi="Calibri"/>
        </w:rPr>
        <w:tab/>
        <w:t>5.4</w:t>
      </w:r>
      <w:r>
        <w:rPr>
          <w:rFonts w:ascii="Calibri" w:hAnsi="Calibri"/>
        </w:rPr>
        <w:tab/>
        <w:t>You must contact our Student Finance Team straight away if, for any reason, you are unable to make payment in line with your agreed payment plan, so that we can discuss payment options with you, including any residential bursaries or access funds that may apply.</w:t>
      </w:r>
    </w:p>
    <w:p w14:paraId="22831591" w14:textId="77777777" w:rsidR="00553EC3" w:rsidRDefault="00623996">
      <w:pPr>
        <w:tabs>
          <w:tab w:val="left" w:pos="425"/>
          <w:tab w:val="left" w:pos="992"/>
          <w:tab w:val="left" w:pos="1559"/>
        </w:tabs>
        <w:spacing w:before="120" w:after="120"/>
        <w:ind w:left="993" w:hanging="993"/>
        <w:jc w:val="both"/>
      </w:pPr>
      <w:r>
        <w:rPr>
          <w:rFonts w:ascii="Calibri" w:hAnsi="Calibri"/>
        </w:rPr>
        <w:tab/>
        <w:t>5.5</w:t>
      </w:r>
      <w:r>
        <w:rPr>
          <w:rFonts w:ascii="Calibri" w:hAnsi="Calibri"/>
        </w:rPr>
        <w:tab/>
        <w:t xml:space="preserve">You agree that if you are more than fourteen days late in making payment of the </w:t>
      </w:r>
      <w:proofErr w:type="spellStart"/>
      <w:r>
        <w:rPr>
          <w:rFonts w:ascii="Calibri" w:hAnsi="Calibri"/>
        </w:rPr>
        <w:t>Licence</w:t>
      </w:r>
      <w:proofErr w:type="spellEnd"/>
      <w:r>
        <w:rPr>
          <w:rFonts w:ascii="Calibri" w:hAnsi="Calibri"/>
        </w:rPr>
        <w:t xml:space="preserve"> Fee in line with your agreed payment plan, you may be charged a late payment fee, which will be no greater than interest </w:t>
      </w:r>
      <w:proofErr w:type="gramStart"/>
      <w:r>
        <w:rPr>
          <w:rFonts w:ascii="Calibri" w:hAnsi="Calibri"/>
        </w:rPr>
        <w:t>on</w:t>
      </w:r>
      <w:proofErr w:type="gramEnd"/>
      <w:r>
        <w:rPr>
          <w:rFonts w:ascii="Calibri" w:hAnsi="Calibri"/>
        </w:rPr>
        <w:t xml:space="preserve"> the outstanding amount from the date it was late of 3% above the Bank of England Base Interest Rate.</w:t>
      </w:r>
    </w:p>
    <w:p w14:paraId="412F6B56" w14:textId="77777777" w:rsidR="00553EC3" w:rsidRDefault="00623996">
      <w:pPr>
        <w:tabs>
          <w:tab w:val="left" w:pos="425"/>
          <w:tab w:val="left" w:pos="992"/>
          <w:tab w:val="left" w:pos="1559"/>
        </w:tabs>
        <w:spacing w:before="120" w:after="120"/>
        <w:ind w:left="993" w:hanging="993"/>
        <w:jc w:val="both"/>
      </w:pPr>
      <w:r>
        <w:rPr>
          <w:rFonts w:ascii="Calibri" w:hAnsi="Calibri"/>
        </w:rPr>
        <w:tab/>
        <w:t>5.6</w:t>
      </w:r>
      <w:r>
        <w:rPr>
          <w:rFonts w:ascii="Calibri" w:hAnsi="Calibri"/>
        </w:rPr>
        <w:tab/>
        <w:t xml:space="preserve">If you fail to pay in line with your agreed payment plan, the full </w:t>
      </w:r>
      <w:proofErr w:type="spellStart"/>
      <w:r>
        <w:rPr>
          <w:rFonts w:ascii="Calibri" w:hAnsi="Calibri"/>
        </w:rPr>
        <w:t>Licence</w:t>
      </w:r>
      <w:proofErr w:type="spellEnd"/>
      <w:r>
        <w:rPr>
          <w:rFonts w:ascii="Calibri" w:hAnsi="Calibri"/>
        </w:rPr>
        <w:t xml:space="preserve"> Fee becomes immediately payable within fourteen days of our written demand for payment. If you fail to make payment within this fourteen-day period and have not made alternative arrangements with our Student Finance Team, we may end the </w:t>
      </w:r>
      <w:proofErr w:type="spellStart"/>
      <w:r>
        <w:rPr>
          <w:rFonts w:ascii="Calibri" w:hAnsi="Calibri"/>
        </w:rPr>
        <w:t>Licence</w:t>
      </w:r>
      <w:proofErr w:type="spellEnd"/>
      <w:r>
        <w:rPr>
          <w:rFonts w:ascii="Calibri" w:hAnsi="Calibri"/>
        </w:rPr>
        <w:t xml:space="preserve"> Agreement by serving on you </w:t>
      </w:r>
      <w:proofErr w:type="gramStart"/>
      <w:r>
        <w:rPr>
          <w:rFonts w:ascii="Calibri" w:hAnsi="Calibri"/>
        </w:rPr>
        <w:t>a notice</w:t>
      </w:r>
      <w:proofErr w:type="gramEnd"/>
      <w:r>
        <w:rPr>
          <w:rFonts w:ascii="Calibri" w:hAnsi="Calibri"/>
        </w:rPr>
        <w:t xml:space="preserve"> to vacate the Room. You will remain liable for payment of the outstanding amount of the </w:t>
      </w:r>
      <w:proofErr w:type="spellStart"/>
      <w:r>
        <w:rPr>
          <w:rFonts w:ascii="Calibri" w:hAnsi="Calibri"/>
        </w:rPr>
        <w:t>Licence</w:t>
      </w:r>
      <w:proofErr w:type="spellEnd"/>
      <w:r>
        <w:rPr>
          <w:rFonts w:ascii="Calibri" w:hAnsi="Calibri"/>
        </w:rPr>
        <w:t xml:space="preserve"> Fee, as set out in clause 9.4.</w:t>
      </w:r>
    </w:p>
    <w:p w14:paraId="4AE2C8D4" w14:textId="77777777" w:rsidR="00553EC3" w:rsidRDefault="00623996">
      <w:pPr>
        <w:tabs>
          <w:tab w:val="left" w:pos="425"/>
          <w:tab w:val="left" w:pos="992"/>
        </w:tabs>
        <w:spacing w:after="160" w:line="259" w:lineRule="auto"/>
        <w:ind w:left="993" w:hanging="993"/>
      </w:pPr>
      <w:r>
        <w:rPr>
          <w:rFonts w:ascii="Calibri" w:hAnsi="Calibri"/>
        </w:rPr>
        <w:t xml:space="preserve"> </w:t>
      </w:r>
      <w:r>
        <w:rPr>
          <w:rFonts w:ascii="Calibri" w:hAnsi="Calibri"/>
        </w:rPr>
        <w:tab/>
        <w:t>5.7</w:t>
      </w:r>
      <w:r>
        <w:rPr>
          <w:rFonts w:ascii="Calibri" w:hAnsi="Calibri"/>
        </w:rPr>
        <w:tab/>
        <w:t xml:space="preserve">Where a guarantor (whether a parent/guardian or other guarantor) has guaranteed the financial obligations in the </w:t>
      </w:r>
      <w:proofErr w:type="spellStart"/>
      <w:r>
        <w:rPr>
          <w:rFonts w:ascii="Calibri" w:hAnsi="Calibri"/>
        </w:rPr>
        <w:t>Licence</w:t>
      </w:r>
      <w:proofErr w:type="spellEnd"/>
      <w:r>
        <w:rPr>
          <w:rFonts w:ascii="Calibri" w:hAnsi="Calibri"/>
        </w:rPr>
        <w:t xml:space="preserve"> Agreement, we will require payment from the guarantor should there be any failure to pay the </w:t>
      </w:r>
      <w:proofErr w:type="spellStart"/>
      <w:r>
        <w:rPr>
          <w:rFonts w:ascii="Calibri" w:hAnsi="Calibri"/>
        </w:rPr>
        <w:t>Licence</w:t>
      </w:r>
      <w:proofErr w:type="spellEnd"/>
      <w:r>
        <w:rPr>
          <w:rFonts w:ascii="Calibri" w:hAnsi="Calibri"/>
        </w:rPr>
        <w:t xml:space="preserve"> Fee payments or other charges due under the </w:t>
      </w:r>
      <w:proofErr w:type="spellStart"/>
      <w:r>
        <w:rPr>
          <w:rFonts w:ascii="Calibri" w:hAnsi="Calibri"/>
        </w:rPr>
        <w:t>Licence</w:t>
      </w:r>
      <w:proofErr w:type="spellEnd"/>
      <w:r>
        <w:rPr>
          <w:rFonts w:ascii="Calibri" w:hAnsi="Calibri"/>
        </w:rPr>
        <w:t xml:space="preserve"> Agreement.</w:t>
      </w:r>
    </w:p>
    <w:p w14:paraId="5DB9300E" w14:textId="1A63627E" w:rsidR="00553EC3" w:rsidRDefault="00623996" w:rsidP="00F2643F">
      <w:pPr>
        <w:tabs>
          <w:tab w:val="left" w:pos="425"/>
          <w:tab w:val="left" w:pos="992"/>
          <w:tab w:val="left" w:pos="1559"/>
        </w:tabs>
        <w:ind w:left="992" w:hanging="992"/>
        <w:jc w:val="both"/>
        <w:rPr>
          <w:rFonts w:ascii="Calibri" w:hAnsi="Calibri"/>
        </w:rPr>
      </w:pPr>
      <w:r>
        <w:rPr>
          <w:rFonts w:ascii="Calibri" w:hAnsi="Calibri"/>
        </w:rPr>
        <w:tab/>
        <w:t>5.8</w:t>
      </w:r>
      <w:r>
        <w:rPr>
          <w:rFonts w:ascii="Calibri" w:hAnsi="Calibri"/>
        </w:rPr>
        <w:tab/>
      </w:r>
      <w:r w:rsidRPr="00F330B9">
        <w:rPr>
          <w:rFonts w:ascii="Calibri" w:hAnsi="Calibri"/>
        </w:rPr>
        <w:t xml:space="preserve">Any outstanding debt will be subject to our debt recovery </w:t>
      </w:r>
      <w:proofErr w:type="gramStart"/>
      <w:r w:rsidRPr="00F330B9">
        <w:rPr>
          <w:rFonts w:ascii="Calibri" w:hAnsi="Calibri"/>
        </w:rPr>
        <w:t>procedure</w:t>
      </w:r>
      <w:proofErr w:type="gramEnd"/>
      <w:r w:rsidRPr="00F330B9">
        <w:rPr>
          <w:rFonts w:ascii="Calibri" w:hAnsi="Calibri"/>
        </w:rPr>
        <w:t xml:space="preserve"> and we may pass any unpaid fees or other charges to a debt collection agency. Any outstanding debt will be recoverable from the student or their guarantor for students aged 18 and over.</w:t>
      </w:r>
    </w:p>
    <w:p w14:paraId="665C8404" w14:textId="77777777" w:rsidR="00F2643F" w:rsidRDefault="00F2643F" w:rsidP="00F2643F">
      <w:pPr>
        <w:tabs>
          <w:tab w:val="left" w:pos="425"/>
          <w:tab w:val="left" w:pos="992"/>
          <w:tab w:val="left" w:pos="1559"/>
        </w:tabs>
        <w:ind w:left="992" w:hanging="992"/>
        <w:jc w:val="both"/>
      </w:pPr>
    </w:p>
    <w:p w14:paraId="69A2B063" w14:textId="77777777" w:rsidR="00553EC3" w:rsidRDefault="00623996" w:rsidP="00F2643F">
      <w:pPr>
        <w:tabs>
          <w:tab w:val="left" w:pos="425"/>
          <w:tab w:val="left" w:pos="992"/>
          <w:tab w:val="left" w:pos="1559"/>
        </w:tabs>
        <w:ind w:left="992" w:hanging="992"/>
        <w:jc w:val="both"/>
      </w:pPr>
      <w:r>
        <w:rPr>
          <w:rFonts w:ascii="Calibri" w:hAnsi="Calibri"/>
          <w:b/>
        </w:rPr>
        <w:t>6.</w:t>
      </w:r>
      <w:r>
        <w:rPr>
          <w:rFonts w:ascii="Calibri" w:hAnsi="Calibri"/>
          <w:b/>
        </w:rPr>
        <w:tab/>
        <w:t>Costs that we incur</w:t>
      </w:r>
    </w:p>
    <w:p w14:paraId="0F353999" w14:textId="77777777" w:rsidR="00553EC3" w:rsidRDefault="00623996">
      <w:pPr>
        <w:tabs>
          <w:tab w:val="left" w:pos="425"/>
          <w:tab w:val="left" w:pos="992"/>
          <w:tab w:val="left" w:pos="1559"/>
        </w:tabs>
        <w:spacing w:before="120" w:after="120"/>
        <w:ind w:left="993" w:hanging="993"/>
        <w:jc w:val="both"/>
      </w:pPr>
      <w:r>
        <w:rPr>
          <w:rFonts w:ascii="Calibri" w:hAnsi="Calibri"/>
        </w:rPr>
        <w:tab/>
        <w:t>6.1</w:t>
      </w:r>
      <w:r>
        <w:rPr>
          <w:rFonts w:ascii="Calibri" w:hAnsi="Calibri"/>
        </w:rPr>
        <w:tab/>
        <w:t xml:space="preserve">You agree to reimburse us for our financial loss and costs that we incur </w:t>
      </w:r>
      <w:proofErr w:type="gramStart"/>
      <w:r>
        <w:rPr>
          <w:rFonts w:ascii="Calibri" w:hAnsi="Calibri"/>
        </w:rPr>
        <w:t>as a result of</w:t>
      </w:r>
      <w:proofErr w:type="gramEnd"/>
      <w:r>
        <w:rPr>
          <w:rFonts w:ascii="Calibri" w:hAnsi="Calibri"/>
        </w:rPr>
        <w:t xml:space="preserve"> damage </w:t>
      </w:r>
      <w:proofErr w:type="gramStart"/>
      <w:r>
        <w:rPr>
          <w:rFonts w:ascii="Calibri" w:hAnsi="Calibri"/>
        </w:rPr>
        <w:t>to</w:t>
      </w:r>
      <w:proofErr w:type="gramEnd"/>
      <w:r>
        <w:rPr>
          <w:rFonts w:ascii="Calibri" w:hAnsi="Calibri"/>
        </w:rPr>
        <w:t xml:space="preserve"> or loss of our property caused by you or any visitors of yours, or otherwise </w:t>
      </w:r>
      <w:proofErr w:type="gramStart"/>
      <w:r>
        <w:rPr>
          <w:rFonts w:ascii="Calibri" w:hAnsi="Calibri"/>
        </w:rPr>
        <w:t>as a result of</w:t>
      </w:r>
      <w:proofErr w:type="gramEnd"/>
      <w:r>
        <w:rPr>
          <w:rFonts w:ascii="Calibri" w:hAnsi="Calibri"/>
        </w:rPr>
        <w:t xml:space="preserve"> you failing to meet your responsibilities under the </w:t>
      </w:r>
      <w:proofErr w:type="spellStart"/>
      <w:r>
        <w:rPr>
          <w:rFonts w:ascii="Calibri" w:hAnsi="Calibri"/>
        </w:rPr>
        <w:t>Licence</w:t>
      </w:r>
      <w:proofErr w:type="spellEnd"/>
      <w:r>
        <w:rPr>
          <w:rFonts w:ascii="Calibri" w:hAnsi="Calibri"/>
        </w:rPr>
        <w:t xml:space="preserve"> Agreement. You agree that we may deduct such amounts from your retainer or if this is not sufficient that you will pay such amounts to us, within seven days of us notifying you of the relevant amount, subject to your right of appeal set out in clause 6.5.</w:t>
      </w:r>
    </w:p>
    <w:p w14:paraId="2ED7CC5A" w14:textId="77777777" w:rsidR="00553EC3" w:rsidRDefault="00623996">
      <w:pPr>
        <w:tabs>
          <w:tab w:val="left" w:pos="425"/>
          <w:tab w:val="left" w:pos="992"/>
          <w:tab w:val="left" w:pos="1559"/>
        </w:tabs>
        <w:spacing w:before="120" w:after="120"/>
        <w:ind w:left="993" w:hanging="993"/>
        <w:jc w:val="both"/>
      </w:pPr>
      <w:r>
        <w:rPr>
          <w:rFonts w:ascii="Calibri" w:hAnsi="Calibri"/>
        </w:rPr>
        <w:tab/>
        <w:t>6.2</w:t>
      </w:r>
      <w:r>
        <w:rPr>
          <w:rFonts w:ascii="Calibri" w:hAnsi="Calibri"/>
        </w:rPr>
        <w:tab/>
        <w:t xml:space="preserve">An estimate of the type and amount of costs we may incur and therefore the amount that you may have to pay is set out in our estimate of costs. This includes, for </w:t>
      </w:r>
      <w:proofErr w:type="gramStart"/>
      <w:r>
        <w:rPr>
          <w:rFonts w:ascii="Calibri" w:hAnsi="Calibri"/>
        </w:rPr>
        <w:t>example</w:t>
      </w:r>
      <w:proofErr w:type="gramEnd"/>
      <w:r>
        <w:rPr>
          <w:rFonts w:ascii="Calibri" w:hAnsi="Calibri"/>
        </w:rPr>
        <w:t xml:space="preserve"> the cost that you will need to pay for a replacement key or card, or for failing to return your key.</w:t>
      </w:r>
    </w:p>
    <w:p w14:paraId="2676B279" w14:textId="77777777" w:rsidR="00553EC3" w:rsidRDefault="00623996">
      <w:pPr>
        <w:tabs>
          <w:tab w:val="left" w:pos="425"/>
          <w:tab w:val="left" w:pos="992"/>
          <w:tab w:val="left" w:pos="1559"/>
        </w:tabs>
        <w:spacing w:before="120" w:after="120"/>
        <w:ind w:left="993" w:hanging="993"/>
        <w:jc w:val="both"/>
      </w:pPr>
      <w:r>
        <w:rPr>
          <w:rFonts w:ascii="Calibri" w:hAnsi="Calibri"/>
        </w:rPr>
        <w:tab/>
        <w:t>6.3</w:t>
      </w:r>
      <w:r>
        <w:rPr>
          <w:rFonts w:ascii="Calibri" w:hAnsi="Calibri"/>
        </w:rPr>
        <w:tab/>
        <w:t>If damage is caused to the Common Areas, and following reasonable investigation, we cannot identify the individual/s who caused the damage from within the group of students occupying that area, we will charge a reasonable proportion of the cost of repair to each occupier of the corridor, block or Halls of Residence as determined fair and reasonable by us, subject to your right of appeal as set out in clause 6.5.</w:t>
      </w:r>
    </w:p>
    <w:p w14:paraId="6E6DBEDD" w14:textId="77777777" w:rsidR="00553EC3" w:rsidRDefault="00623996">
      <w:pPr>
        <w:tabs>
          <w:tab w:val="left" w:pos="425"/>
          <w:tab w:val="left" w:pos="992"/>
          <w:tab w:val="left" w:pos="1559"/>
        </w:tabs>
        <w:spacing w:before="120" w:after="120"/>
        <w:ind w:left="993" w:hanging="993"/>
        <w:jc w:val="both"/>
      </w:pPr>
      <w:r>
        <w:rPr>
          <w:rFonts w:ascii="Calibri" w:hAnsi="Calibri"/>
        </w:rPr>
        <w:tab/>
        <w:t>6.4</w:t>
      </w:r>
      <w:r>
        <w:rPr>
          <w:rFonts w:ascii="Calibri" w:hAnsi="Calibri"/>
        </w:rPr>
        <w:tab/>
        <w:t xml:space="preserve">We reserve the right to recover the cost of any remedial cleaning required where you fail to keep the Room or Common Area in a reasonable condition, as required under the </w:t>
      </w:r>
      <w:proofErr w:type="spellStart"/>
      <w:r>
        <w:rPr>
          <w:rFonts w:ascii="Calibri" w:hAnsi="Calibri"/>
        </w:rPr>
        <w:t>Licence</w:t>
      </w:r>
      <w:proofErr w:type="spellEnd"/>
      <w:r>
        <w:rPr>
          <w:rFonts w:ascii="Calibri" w:hAnsi="Calibri"/>
        </w:rPr>
        <w:t xml:space="preserve"> Agreement. We will give you notice that we may incur a cost for additional cleaning unless you rectify the problem within a reasonable time, to give you </w:t>
      </w:r>
      <w:proofErr w:type="gramStart"/>
      <w:r>
        <w:rPr>
          <w:rFonts w:ascii="Calibri" w:hAnsi="Calibri"/>
        </w:rPr>
        <w:t>chance</w:t>
      </w:r>
      <w:proofErr w:type="gramEnd"/>
      <w:r>
        <w:rPr>
          <w:rFonts w:ascii="Calibri" w:hAnsi="Calibri"/>
        </w:rPr>
        <w:t xml:space="preserve"> to avoid any additional cost.</w:t>
      </w:r>
    </w:p>
    <w:p w14:paraId="678735A9" w14:textId="77777777" w:rsidR="00553EC3" w:rsidRDefault="00623996">
      <w:pPr>
        <w:tabs>
          <w:tab w:val="left" w:pos="425"/>
          <w:tab w:val="left" w:pos="992"/>
          <w:tab w:val="left" w:pos="1559"/>
        </w:tabs>
        <w:spacing w:before="120" w:after="120"/>
        <w:ind w:left="993" w:hanging="993"/>
        <w:jc w:val="both"/>
        <w:rPr>
          <w:rFonts w:ascii="Calibri" w:hAnsi="Calibri"/>
        </w:rPr>
      </w:pPr>
      <w:r>
        <w:rPr>
          <w:rFonts w:ascii="Calibri" w:hAnsi="Calibri"/>
        </w:rPr>
        <w:tab/>
        <w:t>6.5</w:t>
      </w:r>
      <w:r>
        <w:rPr>
          <w:rFonts w:ascii="Calibri" w:hAnsi="Calibri"/>
        </w:rPr>
        <w:tab/>
        <w:t>The amount payable by you for our costs relating to damage, loss or remedial cleaning will be notified to you by email or letter. You may appeal against the amount payable by contacting the Head of Student Services within seven days of notification. If no agreement can be reached, you may request a decision on the matter by writing to the Assistant Principal within ten days of the Head of Student Services' decision.</w:t>
      </w:r>
    </w:p>
    <w:p w14:paraId="75361697" w14:textId="370D9DB6" w:rsidR="00F2643F" w:rsidRDefault="00F2643F">
      <w:pPr>
        <w:rPr>
          <w:rFonts w:ascii="Calibri" w:hAnsi="Calibri"/>
        </w:rPr>
      </w:pPr>
      <w:r>
        <w:rPr>
          <w:rFonts w:ascii="Calibri" w:hAnsi="Calibri"/>
        </w:rPr>
        <w:br w:type="page"/>
      </w:r>
    </w:p>
    <w:p w14:paraId="3D6C8864" w14:textId="77777777" w:rsidR="00553EC3" w:rsidRDefault="00623996">
      <w:pPr>
        <w:tabs>
          <w:tab w:val="left" w:pos="425"/>
          <w:tab w:val="left" w:pos="992"/>
          <w:tab w:val="left" w:pos="1559"/>
        </w:tabs>
        <w:spacing w:before="120" w:after="120"/>
        <w:ind w:left="720" w:hanging="720"/>
        <w:jc w:val="both"/>
      </w:pPr>
      <w:r>
        <w:rPr>
          <w:rFonts w:ascii="Calibri" w:hAnsi="Calibri"/>
          <w:b/>
        </w:rPr>
        <w:lastRenderedPageBreak/>
        <w:t>7.</w:t>
      </w:r>
      <w:r>
        <w:rPr>
          <w:rFonts w:ascii="Calibri" w:hAnsi="Calibri"/>
          <w:b/>
        </w:rPr>
        <w:tab/>
        <w:t>Your right to occupy</w:t>
      </w:r>
    </w:p>
    <w:p w14:paraId="6ED521F3" w14:textId="77777777" w:rsidR="00553EC3" w:rsidRDefault="00623996">
      <w:pPr>
        <w:tabs>
          <w:tab w:val="left" w:pos="425"/>
          <w:tab w:val="left" w:pos="992"/>
          <w:tab w:val="left" w:pos="1559"/>
        </w:tabs>
        <w:spacing w:before="120" w:after="120"/>
        <w:ind w:left="993" w:hanging="993"/>
        <w:jc w:val="both"/>
      </w:pPr>
      <w:r>
        <w:rPr>
          <w:rFonts w:ascii="Calibri" w:hAnsi="Calibri"/>
        </w:rPr>
        <w:tab/>
        <w:t>7.1</w:t>
      </w:r>
      <w:r>
        <w:rPr>
          <w:rFonts w:ascii="Calibri" w:hAnsi="Calibri"/>
        </w:rPr>
        <w:tab/>
        <w:t xml:space="preserve">Your right to occupy a Room and use the Common Areas applies whilst you are an enrolled student with us and </w:t>
      </w:r>
      <w:proofErr w:type="gramStart"/>
      <w:r>
        <w:rPr>
          <w:rFonts w:ascii="Calibri" w:hAnsi="Calibri"/>
        </w:rPr>
        <w:t>as long as</w:t>
      </w:r>
      <w:proofErr w:type="gramEnd"/>
      <w:r>
        <w:rPr>
          <w:rFonts w:ascii="Calibri" w:hAnsi="Calibri"/>
        </w:rPr>
        <w:t xml:space="preserve"> you comply with the terms of the </w:t>
      </w:r>
      <w:proofErr w:type="spellStart"/>
      <w:r>
        <w:rPr>
          <w:rFonts w:ascii="Calibri" w:hAnsi="Calibri"/>
        </w:rPr>
        <w:t>Licence</w:t>
      </w:r>
      <w:proofErr w:type="spellEnd"/>
      <w:r>
        <w:rPr>
          <w:rFonts w:ascii="Calibri" w:hAnsi="Calibri"/>
        </w:rPr>
        <w:t xml:space="preserve"> Agreement.</w:t>
      </w:r>
    </w:p>
    <w:p w14:paraId="183CC530" w14:textId="77777777" w:rsidR="00553EC3" w:rsidRDefault="00623996">
      <w:pPr>
        <w:tabs>
          <w:tab w:val="left" w:pos="425"/>
          <w:tab w:val="left" w:pos="992"/>
          <w:tab w:val="left" w:pos="1559"/>
        </w:tabs>
        <w:spacing w:before="120" w:after="120"/>
        <w:ind w:left="993" w:hanging="993"/>
        <w:jc w:val="both"/>
      </w:pPr>
      <w:r>
        <w:rPr>
          <w:rFonts w:ascii="Calibri" w:hAnsi="Calibri"/>
        </w:rPr>
        <w:tab/>
        <w:t>7.2</w:t>
      </w:r>
      <w:r>
        <w:rPr>
          <w:rFonts w:ascii="Calibri" w:hAnsi="Calibri"/>
        </w:rPr>
        <w:tab/>
        <w:t xml:space="preserve">Your right to occupy a Room is personal to you. You cannot transfer it to anyone </w:t>
      </w:r>
      <w:proofErr w:type="gramStart"/>
      <w:r>
        <w:rPr>
          <w:rFonts w:ascii="Calibri" w:hAnsi="Calibri"/>
        </w:rPr>
        <w:t>else</w:t>
      </w:r>
      <w:proofErr w:type="gramEnd"/>
      <w:r>
        <w:rPr>
          <w:rFonts w:ascii="Calibri" w:hAnsi="Calibri"/>
        </w:rPr>
        <w:t xml:space="preserve"> and you must not share or let others occupy the Room.</w:t>
      </w:r>
    </w:p>
    <w:p w14:paraId="4B5C92FE" w14:textId="77777777" w:rsidR="00553EC3" w:rsidRDefault="00623996">
      <w:pPr>
        <w:tabs>
          <w:tab w:val="left" w:pos="425"/>
          <w:tab w:val="left" w:pos="992"/>
          <w:tab w:val="left" w:pos="1559"/>
        </w:tabs>
        <w:spacing w:before="120" w:after="120"/>
        <w:ind w:left="993" w:hanging="993"/>
        <w:jc w:val="both"/>
      </w:pPr>
      <w:r>
        <w:rPr>
          <w:rFonts w:ascii="Calibri" w:hAnsi="Calibri"/>
        </w:rPr>
        <w:tab/>
        <w:t>7.3</w:t>
      </w:r>
      <w:r>
        <w:rPr>
          <w:rFonts w:ascii="Calibri" w:hAnsi="Calibri"/>
        </w:rPr>
        <w:tab/>
        <w:t>Your right to occupy a Room does not relate to a specific Room and we have the right to transfer you to a different Room or Halls of Residence on reasonable notice.</w:t>
      </w:r>
    </w:p>
    <w:p w14:paraId="17F27D59" w14:textId="77777777" w:rsidR="00553EC3" w:rsidRDefault="00623996">
      <w:pPr>
        <w:tabs>
          <w:tab w:val="left" w:pos="425"/>
          <w:tab w:val="left" w:pos="992"/>
          <w:tab w:val="left" w:pos="1559"/>
        </w:tabs>
        <w:spacing w:before="120" w:after="120"/>
        <w:ind w:left="993" w:hanging="993"/>
        <w:jc w:val="both"/>
      </w:pPr>
      <w:r>
        <w:rPr>
          <w:rFonts w:ascii="Calibri" w:hAnsi="Calibri"/>
        </w:rPr>
        <w:tab/>
        <w:t>7.4</w:t>
      </w:r>
      <w:r>
        <w:rPr>
          <w:rFonts w:ascii="Calibri" w:hAnsi="Calibri"/>
        </w:rPr>
        <w:tab/>
        <w:t xml:space="preserve">We have the right to transfer you to a different Room or Halls of Residence without giving you notice where we </w:t>
      </w:r>
      <w:proofErr w:type="gramStart"/>
      <w:r>
        <w:rPr>
          <w:rFonts w:ascii="Calibri" w:hAnsi="Calibri"/>
        </w:rPr>
        <w:t>consider it</w:t>
      </w:r>
      <w:proofErr w:type="gramEnd"/>
      <w:r>
        <w:rPr>
          <w:rFonts w:ascii="Calibri" w:hAnsi="Calibri"/>
        </w:rPr>
        <w:t xml:space="preserve"> necessary </w:t>
      </w:r>
      <w:proofErr w:type="gramStart"/>
      <w:r>
        <w:rPr>
          <w:rFonts w:ascii="Calibri" w:hAnsi="Calibri"/>
        </w:rPr>
        <w:t>in the event that</w:t>
      </w:r>
      <w:proofErr w:type="gramEnd"/>
      <w:r>
        <w:rPr>
          <w:rFonts w:ascii="Calibri" w:hAnsi="Calibri"/>
        </w:rPr>
        <w:t xml:space="preserve"> disciplinary proceedings (including investigations) </w:t>
      </w:r>
      <w:proofErr w:type="gramStart"/>
      <w:r>
        <w:rPr>
          <w:rFonts w:ascii="Calibri" w:hAnsi="Calibri"/>
        </w:rPr>
        <w:t>are commenced</w:t>
      </w:r>
      <w:proofErr w:type="gramEnd"/>
      <w:r>
        <w:rPr>
          <w:rFonts w:ascii="Calibri" w:hAnsi="Calibri"/>
        </w:rPr>
        <w:t xml:space="preserve"> or ongoing against you under our policy on student discipline and/or where criminal proceedings (including investigations) are commenced or ongoing.</w:t>
      </w:r>
    </w:p>
    <w:p w14:paraId="42039854" w14:textId="77777777" w:rsidR="00553EC3" w:rsidRDefault="00623996">
      <w:pPr>
        <w:tabs>
          <w:tab w:val="left" w:pos="425"/>
          <w:tab w:val="left" w:pos="992"/>
          <w:tab w:val="left" w:pos="1559"/>
        </w:tabs>
        <w:spacing w:before="120" w:after="120"/>
        <w:ind w:left="993" w:hanging="993"/>
        <w:jc w:val="both"/>
      </w:pPr>
      <w:r>
        <w:rPr>
          <w:rFonts w:ascii="Calibri" w:hAnsi="Calibri"/>
        </w:rPr>
        <w:tab/>
        <w:t>7.5</w:t>
      </w:r>
      <w:r>
        <w:rPr>
          <w:rFonts w:ascii="Calibri" w:hAnsi="Calibri"/>
        </w:rPr>
        <w:tab/>
        <w:t xml:space="preserve">You agree to vacate your Room and to remove and transfer your personal belongings to another Room or Halls of Residence when requested to do so </w:t>
      </w:r>
      <w:proofErr w:type="gramStart"/>
      <w:r>
        <w:rPr>
          <w:rFonts w:ascii="Calibri" w:hAnsi="Calibri"/>
        </w:rPr>
        <w:t>in the event that</w:t>
      </w:r>
      <w:proofErr w:type="gramEnd"/>
      <w:r>
        <w:rPr>
          <w:rFonts w:ascii="Calibri" w:hAnsi="Calibri"/>
        </w:rPr>
        <w:t xml:space="preserve"> we transfer you.</w:t>
      </w:r>
    </w:p>
    <w:p w14:paraId="690E03C1" w14:textId="77777777" w:rsidR="00553EC3" w:rsidRDefault="00623996">
      <w:pPr>
        <w:tabs>
          <w:tab w:val="left" w:pos="425"/>
          <w:tab w:val="left" w:pos="992"/>
          <w:tab w:val="left" w:pos="1559"/>
        </w:tabs>
        <w:spacing w:before="120" w:after="120"/>
        <w:ind w:left="993" w:hanging="993"/>
        <w:jc w:val="both"/>
      </w:pPr>
      <w:r>
        <w:rPr>
          <w:rFonts w:ascii="Calibri" w:hAnsi="Calibri"/>
        </w:rPr>
        <w:tab/>
        <w:t>7.6</w:t>
      </w:r>
      <w:r>
        <w:rPr>
          <w:rFonts w:ascii="Calibri" w:hAnsi="Calibri"/>
        </w:rPr>
        <w:tab/>
        <w:t xml:space="preserve">You may request to move Rooms during the </w:t>
      </w:r>
      <w:proofErr w:type="spellStart"/>
      <w:r>
        <w:rPr>
          <w:rFonts w:ascii="Calibri" w:hAnsi="Calibri"/>
        </w:rPr>
        <w:t>licence</w:t>
      </w:r>
      <w:proofErr w:type="spellEnd"/>
      <w:r>
        <w:rPr>
          <w:rFonts w:ascii="Calibri" w:hAnsi="Calibri"/>
        </w:rPr>
        <w:t xml:space="preserve"> </w:t>
      </w:r>
      <w:proofErr w:type="gramStart"/>
      <w:r>
        <w:rPr>
          <w:rFonts w:ascii="Calibri" w:hAnsi="Calibri"/>
        </w:rPr>
        <w:t>period</w:t>
      </w:r>
      <w:proofErr w:type="gramEnd"/>
      <w:r>
        <w:rPr>
          <w:rFonts w:ascii="Calibri" w:hAnsi="Calibri"/>
        </w:rPr>
        <w:t xml:space="preserve"> and we will consider your request and assist you if we can. This will depend on the availability of alternative Rooms and the practical and financial implications for us in granting your request.  If you move Rooms and the </w:t>
      </w:r>
      <w:proofErr w:type="spellStart"/>
      <w:r>
        <w:rPr>
          <w:rFonts w:ascii="Calibri" w:hAnsi="Calibri"/>
        </w:rPr>
        <w:t>Licence</w:t>
      </w:r>
      <w:proofErr w:type="spellEnd"/>
      <w:r>
        <w:rPr>
          <w:rFonts w:ascii="Calibri" w:hAnsi="Calibri"/>
        </w:rPr>
        <w:t xml:space="preserve"> Fee for the new Room is different, we will charge you the new </w:t>
      </w:r>
      <w:proofErr w:type="spellStart"/>
      <w:r>
        <w:rPr>
          <w:rFonts w:ascii="Calibri" w:hAnsi="Calibri"/>
        </w:rPr>
        <w:t>Licence</w:t>
      </w:r>
      <w:proofErr w:type="spellEnd"/>
      <w:r>
        <w:rPr>
          <w:rFonts w:ascii="Calibri" w:hAnsi="Calibri"/>
        </w:rPr>
        <w:t xml:space="preserve"> Fee from the date you move Rooms. If you have prepaid the fee and the new fee is lower, we will reimburse the difference for the remainder of the </w:t>
      </w:r>
      <w:proofErr w:type="spellStart"/>
      <w:r>
        <w:rPr>
          <w:rFonts w:ascii="Calibri" w:hAnsi="Calibri"/>
        </w:rPr>
        <w:t>licence</w:t>
      </w:r>
      <w:proofErr w:type="spellEnd"/>
      <w:r>
        <w:rPr>
          <w:rFonts w:ascii="Calibri" w:hAnsi="Calibri"/>
        </w:rPr>
        <w:t xml:space="preserve"> period.</w:t>
      </w:r>
    </w:p>
    <w:p w14:paraId="185DEF4E" w14:textId="77777777" w:rsidR="00553EC3" w:rsidRDefault="00623996" w:rsidP="00F2643F">
      <w:pPr>
        <w:tabs>
          <w:tab w:val="left" w:pos="425"/>
          <w:tab w:val="left" w:pos="992"/>
          <w:tab w:val="left" w:pos="1559"/>
        </w:tabs>
        <w:ind w:left="992" w:hanging="992"/>
        <w:jc w:val="both"/>
      </w:pPr>
      <w:r>
        <w:rPr>
          <w:rFonts w:ascii="Calibri" w:hAnsi="Calibri"/>
        </w:rPr>
        <w:tab/>
        <w:t>7.7</w:t>
      </w:r>
      <w:r>
        <w:rPr>
          <w:rFonts w:ascii="Calibri" w:hAnsi="Calibri"/>
        </w:rPr>
        <w:tab/>
        <w:t xml:space="preserve">We may access your Room at reasonable times and </w:t>
      </w:r>
      <w:proofErr w:type="gramStart"/>
      <w:r>
        <w:rPr>
          <w:rFonts w:ascii="Calibri" w:hAnsi="Calibri"/>
        </w:rPr>
        <w:t>giving</w:t>
      </w:r>
      <w:proofErr w:type="gramEnd"/>
      <w:r>
        <w:rPr>
          <w:rFonts w:ascii="Calibri" w:hAnsi="Calibri"/>
        </w:rPr>
        <w:t xml:space="preserve"> reasonable notice to view, clean, inspect, repair or for any other reasonable purpose. It is not always possible to give </w:t>
      </w:r>
      <w:proofErr w:type="gramStart"/>
      <w:r>
        <w:rPr>
          <w:rFonts w:ascii="Calibri" w:hAnsi="Calibri"/>
        </w:rPr>
        <w:t>notice</w:t>
      </w:r>
      <w:proofErr w:type="gramEnd"/>
      <w:r>
        <w:rPr>
          <w:rFonts w:ascii="Calibri" w:hAnsi="Calibri"/>
        </w:rPr>
        <w:t xml:space="preserve"> and you agree that we can access your Room without notice in cases of emergency repair or other emergency or concern for the safety and wellbeing of you or others.</w:t>
      </w:r>
    </w:p>
    <w:p w14:paraId="1F3B1409" w14:textId="77777777" w:rsidR="00553EC3" w:rsidRDefault="00553EC3" w:rsidP="00F2643F">
      <w:pPr>
        <w:tabs>
          <w:tab w:val="left" w:pos="425"/>
          <w:tab w:val="left" w:pos="992"/>
          <w:tab w:val="left" w:pos="1559"/>
        </w:tabs>
        <w:ind w:left="992" w:hanging="992"/>
        <w:jc w:val="both"/>
        <w:rPr>
          <w:rFonts w:ascii="Calibri" w:hAnsi="Calibri"/>
        </w:rPr>
      </w:pPr>
    </w:p>
    <w:p w14:paraId="5D33E38E" w14:textId="77777777" w:rsidR="00553EC3" w:rsidRDefault="00623996" w:rsidP="00F2643F">
      <w:pPr>
        <w:tabs>
          <w:tab w:val="left" w:pos="425"/>
          <w:tab w:val="left" w:pos="992"/>
          <w:tab w:val="left" w:pos="1559"/>
        </w:tabs>
        <w:ind w:left="992" w:hanging="992"/>
        <w:jc w:val="both"/>
      </w:pPr>
      <w:r>
        <w:rPr>
          <w:rFonts w:ascii="Calibri" w:hAnsi="Calibri"/>
          <w:b/>
        </w:rPr>
        <w:t>8.</w:t>
      </w:r>
      <w:r>
        <w:rPr>
          <w:rFonts w:ascii="Calibri" w:hAnsi="Calibri"/>
          <w:b/>
        </w:rPr>
        <w:tab/>
        <w:t xml:space="preserve">When </w:t>
      </w:r>
      <w:proofErr w:type="gramStart"/>
      <w:r>
        <w:rPr>
          <w:rFonts w:ascii="Calibri" w:hAnsi="Calibri"/>
          <w:b/>
        </w:rPr>
        <w:t>we can</w:t>
      </w:r>
      <w:proofErr w:type="gramEnd"/>
      <w:r>
        <w:rPr>
          <w:rFonts w:ascii="Calibri" w:hAnsi="Calibri"/>
          <w:b/>
        </w:rPr>
        <w:t xml:space="preserve"> suspend your right to occupy</w:t>
      </w:r>
    </w:p>
    <w:p w14:paraId="38F0E020" w14:textId="77777777" w:rsidR="00553EC3" w:rsidRDefault="00623996">
      <w:pPr>
        <w:tabs>
          <w:tab w:val="left" w:pos="425"/>
          <w:tab w:val="left" w:pos="992"/>
          <w:tab w:val="left" w:pos="1559"/>
        </w:tabs>
        <w:spacing w:before="120" w:after="120"/>
        <w:ind w:left="993" w:hanging="993"/>
        <w:jc w:val="both"/>
      </w:pPr>
      <w:r>
        <w:rPr>
          <w:rFonts w:ascii="Calibri" w:hAnsi="Calibri"/>
        </w:rPr>
        <w:tab/>
        <w:t>8.1</w:t>
      </w:r>
      <w:r>
        <w:rPr>
          <w:rFonts w:ascii="Calibri" w:hAnsi="Calibri"/>
        </w:rPr>
        <w:tab/>
        <w:t>We can suspend your right to occupy a Room without notice where we consider it necessary in the event that disciplinary proceedings (including investigations) are commenced or ongoing against you under our policy on student discipline and/or where criminal proceedings (including investigations) are commenced or ongoing and where, in our reasonable opinion, you are a risk to the health and/or safety of yourself or other residents, students or staff.</w:t>
      </w:r>
    </w:p>
    <w:p w14:paraId="5400347E" w14:textId="77777777" w:rsidR="00553EC3" w:rsidRDefault="00623996">
      <w:pPr>
        <w:tabs>
          <w:tab w:val="left" w:pos="425"/>
          <w:tab w:val="left" w:pos="992"/>
          <w:tab w:val="left" w:pos="1559"/>
        </w:tabs>
        <w:spacing w:before="120" w:after="120"/>
        <w:ind w:left="993" w:hanging="993"/>
        <w:jc w:val="both"/>
      </w:pPr>
      <w:r>
        <w:rPr>
          <w:rFonts w:ascii="Calibri" w:hAnsi="Calibri"/>
        </w:rPr>
        <w:tab/>
        <w:t>8.2</w:t>
      </w:r>
      <w:r>
        <w:rPr>
          <w:rFonts w:ascii="Calibri" w:hAnsi="Calibri"/>
        </w:rPr>
        <w:tab/>
        <w:t>We can suspend your right to occupy a Room without notice where, in our reasonable opinion in line with our safeguarding and fitness to study policies and procedures, you pose a serious risk to your own wellbeing, health and safety or that of others.</w:t>
      </w:r>
    </w:p>
    <w:p w14:paraId="3706BBC3" w14:textId="77777777" w:rsidR="00553EC3" w:rsidRDefault="00623996">
      <w:pPr>
        <w:tabs>
          <w:tab w:val="left" w:pos="425"/>
          <w:tab w:val="left" w:pos="992"/>
          <w:tab w:val="left" w:pos="1559"/>
        </w:tabs>
        <w:spacing w:before="120" w:after="120"/>
        <w:ind w:left="993" w:hanging="993"/>
        <w:jc w:val="both"/>
      </w:pPr>
      <w:r>
        <w:rPr>
          <w:rFonts w:ascii="Calibri" w:hAnsi="Calibri"/>
        </w:rPr>
        <w:tab/>
        <w:t>8.3</w:t>
      </w:r>
      <w:r>
        <w:rPr>
          <w:rFonts w:ascii="Calibri" w:hAnsi="Calibri"/>
        </w:rPr>
        <w:tab/>
        <w:t xml:space="preserve">You agree to vacate your Room and remove your personal belongings when we request you to do so </w:t>
      </w:r>
      <w:proofErr w:type="gramStart"/>
      <w:r>
        <w:rPr>
          <w:rFonts w:ascii="Calibri" w:hAnsi="Calibri"/>
        </w:rPr>
        <w:t>in the event that</w:t>
      </w:r>
      <w:proofErr w:type="gramEnd"/>
      <w:r>
        <w:rPr>
          <w:rFonts w:ascii="Calibri" w:hAnsi="Calibri"/>
        </w:rPr>
        <w:t xml:space="preserve"> we suspend your right to occupy the Room.</w:t>
      </w:r>
    </w:p>
    <w:p w14:paraId="42A90A7F" w14:textId="77777777" w:rsidR="00553EC3" w:rsidRDefault="00623996" w:rsidP="00F2643F">
      <w:pPr>
        <w:tabs>
          <w:tab w:val="left" w:pos="425"/>
          <w:tab w:val="left" w:pos="992"/>
          <w:tab w:val="left" w:pos="1559"/>
        </w:tabs>
        <w:ind w:left="993" w:hanging="993"/>
        <w:jc w:val="both"/>
        <w:rPr>
          <w:rFonts w:ascii="Calibri" w:hAnsi="Calibri"/>
        </w:rPr>
      </w:pPr>
      <w:r>
        <w:rPr>
          <w:rFonts w:ascii="Calibri" w:hAnsi="Calibri"/>
        </w:rPr>
        <w:tab/>
        <w:t>8.4</w:t>
      </w:r>
      <w:r>
        <w:rPr>
          <w:rFonts w:ascii="Calibri" w:hAnsi="Calibri"/>
        </w:rPr>
        <w:tab/>
        <w:t xml:space="preserve">Our right to suspend does not affect our right to end the </w:t>
      </w:r>
      <w:proofErr w:type="spellStart"/>
      <w:r>
        <w:rPr>
          <w:rFonts w:ascii="Calibri" w:hAnsi="Calibri"/>
        </w:rPr>
        <w:t>Licence</w:t>
      </w:r>
      <w:proofErr w:type="spellEnd"/>
      <w:r>
        <w:rPr>
          <w:rFonts w:ascii="Calibri" w:hAnsi="Calibri"/>
        </w:rPr>
        <w:t xml:space="preserve"> Agreement.</w:t>
      </w:r>
    </w:p>
    <w:p w14:paraId="02BC2E08" w14:textId="77777777" w:rsidR="00F2643F" w:rsidRDefault="00F2643F" w:rsidP="00F2643F">
      <w:pPr>
        <w:tabs>
          <w:tab w:val="left" w:pos="425"/>
          <w:tab w:val="left" w:pos="992"/>
          <w:tab w:val="left" w:pos="1559"/>
        </w:tabs>
        <w:ind w:left="993" w:hanging="993"/>
        <w:jc w:val="both"/>
      </w:pPr>
    </w:p>
    <w:p w14:paraId="5FF8439D" w14:textId="77777777" w:rsidR="00553EC3" w:rsidRDefault="00623996" w:rsidP="00F2643F">
      <w:pPr>
        <w:tabs>
          <w:tab w:val="left" w:pos="425"/>
          <w:tab w:val="left" w:pos="992"/>
          <w:tab w:val="left" w:pos="1559"/>
        </w:tabs>
        <w:jc w:val="both"/>
      </w:pPr>
      <w:r>
        <w:rPr>
          <w:rFonts w:ascii="Calibri" w:hAnsi="Calibri"/>
          <w:b/>
        </w:rPr>
        <w:t>9.</w:t>
      </w:r>
      <w:r>
        <w:rPr>
          <w:rFonts w:ascii="Calibri" w:hAnsi="Calibri"/>
          <w:b/>
        </w:rPr>
        <w:tab/>
        <w:t xml:space="preserve">Our right to end the </w:t>
      </w:r>
      <w:proofErr w:type="spellStart"/>
      <w:r>
        <w:rPr>
          <w:rFonts w:ascii="Calibri" w:hAnsi="Calibri"/>
          <w:b/>
        </w:rPr>
        <w:t>Licence</w:t>
      </w:r>
      <w:proofErr w:type="spellEnd"/>
      <w:r>
        <w:rPr>
          <w:rFonts w:ascii="Calibri" w:hAnsi="Calibri"/>
          <w:b/>
        </w:rPr>
        <w:t xml:space="preserve"> Agreement</w:t>
      </w:r>
    </w:p>
    <w:p w14:paraId="0A219619" w14:textId="77777777" w:rsidR="00553EC3" w:rsidRDefault="00623996">
      <w:pPr>
        <w:tabs>
          <w:tab w:val="left" w:pos="425"/>
          <w:tab w:val="left" w:pos="992"/>
          <w:tab w:val="left" w:pos="1559"/>
        </w:tabs>
        <w:spacing w:before="120" w:after="120"/>
        <w:ind w:left="993" w:hanging="993"/>
        <w:jc w:val="both"/>
      </w:pPr>
      <w:r>
        <w:rPr>
          <w:rFonts w:ascii="Calibri" w:hAnsi="Calibri"/>
        </w:rPr>
        <w:tab/>
        <w:t>9.1</w:t>
      </w:r>
      <w:r>
        <w:rPr>
          <w:rFonts w:ascii="Calibri" w:hAnsi="Calibri"/>
        </w:rPr>
        <w:tab/>
        <w:t xml:space="preserve">We can end the </w:t>
      </w:r>
      <w:proofErr w:type="spellStart"/>
      <w:r>
        <w:rPr>
          <w:rFonts w:ascii="Calibri" w:hAnsi="Calibri"/>
        </w:rPr>
        <w:t>Licence</w:t>
      </w:r>
      <w:proofErr w:type="spellEnd"/>
      <w:r>
        <w:rPr>
          <w:rFonts w:ascii="Calibri" w:hAnsi="Calibri"/>
        </w:rPr>
        <w:t xml:space="preserve"> Agreement immediately </w:t>
      </w:r>
      <w:proofErr w:type="gramStart"/>
      <w:r>
        <w:rPr>
          <w:rFonts w:ascii="Calibri" w:hAnsi="Calibri"/>
        </w:rPr>
        <w:t>on</w:t>
      </w:r>
      <w:proofErr w:type="gramEnd"/>
      <w:r>
        <w:rPr>
          <w:rFonts w:ascii="Calibri" w:hAnsi="Calibri"/>
        </w:rPr>
        <w:t xml:space="preserve"> giving notice to you if:</w:t>
      </w:r>
    </w:p>
    <w:p w14:paraId="3415F096" w14:textId="77777777" w:rsidR="00553EC3" w:rsidRDefault="00623996" w:rsidP="00F2643F">
      <w:pPr>
        <w:tabs>
          <w:tab w:val="left" w:pos="425"/>
          <w:tab w:val="left" w:pos="992"/>
        </w:tabs>
        <w:spacing w:before="120" w:after="120"/>
        <w:ind w:left="1701" w:hanging="981"/>
        <w:jc w:val="both"/>
      </w:pPr>
      <w:r>
        <w:rPr>
          <w:rFonts w:ascii="Calibri" w:hAnsi="Calibri"/>
        </w:rPr>
        <w:tab/>
        <w:t>9.1.1</w:t>
      </w:r>
      <w:r>
        <w:rPr>
          <w:rFonts w:ascii="Calibri" w:hAnsi="Calibri"/>
        </w:rPr>
        <w:tab/>
        <w:t xml:space="preserve">You withdraw from or, for any reason, are no longer on your </w:t>
      </w:r>
      <w:proofErr w:type="spellStart"/>
      <w:r>
        <w:rPr>
          <w:rFonts w:ascii="Calibri" w:hAnsi="Calibri"/>
        </w:rPr>
        <w:t>programme</w:t>
      </w:r>
      <w:proofErr w:type="spellEnd"/>
      <w:r>
        <w:rPr>
          <w:rFonts w:ascii="Calibri" w:hAnsi="Calibri"/>
        </w:rPr>
        <w:t xml:space="preserve"> of study with </w:t>
      </w:r>
      <w:proofErr w:type="gramStart"/>
      <w:r>
        <w:rPr>
          <w:rFonts w:ascii="Calibri" w:hAnsi="Calibri"/>
        </w:rPr>
        <w:t>us;</w:t>
      </w:r>
      <w:proofErr w:type="gramEnd"/>
    </w:p>
    <w:p w14:paraId="0B38566C" w14:textId="77777777" w:rsidR="00553EC3" w:rsidRDefault="00623996" w:rsidP="00F2643F">
      <w:pPr>
        <w:tabs>
          <w:tab w:val="left" w:pos="425"/>
          <w:tab w:val="left" w:pos="992"/>
        </w:tabs>
        <w:spacing w:before="120" w:after="120"/>
        <w:ind w:left="1701" w:hanging="981"/>
        <w:jc w:val="both"/>
      </w:pPr>
      <w:r>
        <w:rPr>
          <w:rFonts w:ascii="Calibri" w:hAnsi="Calibri"/>
        </w:rPr>
        <w:tab/>
        <w:t>9.1.2</w:t>
      </w:r>
      <w:r>
        <w:rPr>
          <w:rFonts w:ascii="Calibri" w:hAnsi="Calibri"/>
        </w:rPr>
        <w:tab/>
        <w:t>You receive a caution or are convicted of a criminal offence, including misuse of drugs related offences, that we reasonably consider makes you a risk to the health and safety of other residents, students or staff; or</w:t>
      </w:r>
    </w:p>
    <w:p w14:paraId="46905F8E" w14:textId="77777777" w:rsidR="00553EC3" w:rsidRDefault="00623996" w:rsidP="00F2643F">
      <w:pPr>
        <w:tabs>
          <w:tab w:val="left" w:pos="425"/>
          <w:tab w:val="left" w:pos="992"/>
        </w:tabs>
        <w:spacing w:before="120" w:after="120"/>
        <w:ind w:left="1701" w:hanging="981"/>
        <w:jc w:val="both"/>
      </w:pPr>
      <w:r>
        <w:rPr>
          <w:rFonts w:ascii="Calibri" w:hAnsi="Calibri"/>
        </w:rPr>
        <w:tab/>
        <w:t>9.1.3</w:t>
      </w:r>
      <w:r>
        <w:rPr>
          <w:rFonts w:ascii="Calibri" w:hAnsi="Calibri"/>
        </w:rPr>
        <w:tab/>
        <w:t xml:space="preserve">You are in serious breach of the </w:t>
      </w:r>
      <w:proofErr w:type="spellStart"/>
      <w:r>
        <w:rPr>
          <w:rFonts w:ascii="Calibri" w:hAnsi="Calibri"/>
        </w:rPr>
        <w:t>Licence</w:t>
      </w:r>
      <w:proofErr w:type="spellEnd"/>
      <w:r>
        <w:rPr>
          <w:rFonts w:ascii="Calibri" w:hAnsi="Calibri"/>
        </w:rPr>
        <w:t xml:space="preserve"> Agreement and/or our disciplinary policy and rules. Serious </w:t>
      </w:r>
      <w:proofErr w:type="gramStart"/>
      <w:r>
        <w:rPr>
          <w:rFonts w:ascii="Calibri" w:hAnsi="Calibri"/>
        </w:rPr>
        <w:t>breach includes</w:t>
      </w:r>
      <w:proofErr w:type="gramEnd"/>
      <w:r>
        <w:rPr>
          <w:rFonts w:ascii="Calibri" w:hAnsi="Calibri"/>
        </w:rPr>
        <w:t xml:space="preserve"> (but is not limited to) conduct that puts the health and safety of other residents, students or staff at risk; violent or abusive </w:t>
      </w:r>
      <w:proofErr w:type="spellStart"/>
      <w:r>
        <w:rPr>
          <w:rFonts w:ascii="Calibri" w:hAnsi="Calibri"/>
        </w:rPr>
        <w:t>behaviour</w:t>
      </w:r>
      <w:proofErr w:type="spellEnd"/>
      <w:r>
        <w:rPr>
          <w:rFonts w:ascii="Calibri" w:hAnsi="Calibri"/>
        </w:rPr>
        <w:t xml:space="preserve">; possession of weapons; bullying or harassment of other residents, students or staff; </w:t>
      </w:r>
      <w:proofErr w:type="spellStart"/>
      <w:r>
        <w:rPr>
          <w:rFonts w:ascii="Calibri" w:hAnsi="Calibri"/>
        </w:rPr>
        <w:t>wilfully</w:t>
      </w:r>
      <w:proofErr w:type="spellEnd"/>
      <w:r>
        <w:rPr>
          <w:rFonts w:ascii="Calibri" w:hAnsi="Calibri"/>
        </w:rPr>
        <w:t xml:space="preserve"> or recklessly damaging our property; or</w:t>
      </w:r>
    </w:p>
    <w:p w14:paraId="0B0F352B" w14:textId="77777777" w:rsidR="00553EC3" w:rsidRDefault="00623996" w:rsidP="00F2643F">
      <w:pPr>
        <w:tabs>
          <w:tab w:val="left" w:pos="425"/>
          <w:tab w:val="left" w:pos="992"/>
        </w:tabs>
        <w:spacing w:before="120" w:after="120"/>
        <w:ind w:left="1701" w:hanging="981"/>
        <w:jc w:val="both"/>
      </w:pPr>
      <w:r>
        <w:rPr>
          <w:rFonts w:ascii="Calibri" w:hAnsi="Calibri"/>
        </w:rPr>
        <w:tab/>
        <w:t>9.1.4</w:t>
      </w:r>
      <w:r>
        <w:rPr>
          <w:rFonts w:ascii="Calibri" w:hAnsi="Calibri"/>
        </w:rPr>
        <w:tab/>
        <w:t xml:space="preserve">You or your guarantor </w:t>
      </w:r>
      <w:proofErr w:type="gramStart"/>
      <w:r>
        <w:rPr>
          <w:rFonts w:ascii="Calibri" w:hAnsi="Calibri"/>
        </w:rPr>
        <w:t>having</w:t>
      </w:r>
      <w:proofErr w:type="gramEnd"/>
      <w:r>
        <w:rPr>
          <w:rFonts w:ascii="Calibri" w:hAnsi="Calibri"/>
        </w:rPr>
        <w:t xml:space="preserve"> failed to pay when </w:t>
      </w:r>
      <w:proofErr w:type="gramStart"/>
      <w:r>
        <w:rPr>
          <w:rFonts w:ascii="Calibri" w:hAnsi="Calibri"/>
        </w:rPr>
        <w:t>due</w:t>
      </w:r>
      <w:proofErr w:type="gramEnd"/>
      <w:r>
        <w:rPr>
          <w:rFonts w:ascii="Calibri" w:hAnsi="Calibri"/>
        </w:rPr>
        <w:t xml:space="preserve"> all or any part of the </w:t>
      </w:r>
      <w:proofErr w:type="spellStart"/>
      <w:r>
        <w:rPr>
          <w:rFonts w:ascii="Calibri" w:hAnsi="Calibri"/>
        </w:rPr>
        <w:t>Licence</w:t>
      </w:r>
      <w:proofErr w:type="spellEnd"/>
      <w:r>
        <w:rPr>
          <w:rFonts w:ascii="Calibri" w:hAnsi="Calibri"/>
        </w:rPr>
        <w:t xml:space="preserve"> Fee, as set out in clause 5.6.</w:t>
      </w:r>
    </w:p>
    <w:p w14:paraId="146EBFA6" w14:textId="77777777" w:rsidR="00553EC3" w:rsidRDefault="00623996">
      <w:pPr>
        <w:tabs>
          <w:tab w:val="left" w:pos="425"/>
          <w:tab w:val="left" w:pos="992"/>
          <w:tab w:val="left" w:pos="1559"/>
        </w:tabs>
        <w:spacing w:before="120" w:after="120"/>
        <w:ind w:left="993" w:hanging="993"/>
        <w:jc w:val="both"/>
      </w:pPr>
      <w:r>
        <w:rPr>
          <w:rFonts w:ascii="Calibri" w:hAnsi="Calibri"/>
        </w:rPr>
        <w:tab/>
        <w:t>9.2</w:t>
      </w:r>
      <w:r>
        <w:rPr>
          <w:rFonts w:ascii="Calibri" w:hAnsi="Calibri"/>
        </w:rPr>
        <w:tab/>
        <w:t xml:space="preserve">You agree to vacate your Room and remove your personal belongings when we request you to do so </w:t>
      </w:r>
      <w:proofErr w:type="gramStart"/>
      <w:r>
        <w:rPr>
          <w:rFonts w:ascii="Calibri" w:hAnsi="Calibri"/>
        </w:rPr>
        <w:t>in the event that</w:t>
      </w:r>
      <w:proofErr w:type="gramEnd"/>
      <w:r>
        <w:rPr>
          <w:rFonts w:ascii="Calibri" w:hAnsi="Calibri"/>
        </w:rPr>
        <w:t xml:space="preserve"> we end the </w:t>
      </w:r>
      <w:proofErr w:type="spellStart"/>
      <w:r>
        <w:rPr>
          <w:rFonts w:ascii="Calibri" w:hAnsi="Calibri"/>
        </w:rPr>
        <w:t>Licence</w:t>
      </w:r>
      <w:proofErr w:type="spellEnd"/>
      <w:r>
        <w:rPr>
          <w:rFonts w:ascii="Calibri" w:hAnsi="Calibri"/>
        </w:rPr>
        <w:t xml:space="preserve"> Agreement.</w:t>
      </w:r>
    </w:p>
    <w:p w14:paraId="4C0DCA45" w14:textId="77777777" w:rsidR="00553EC3" w:rsidRDefault="00623996">
      <w:pPr>
        <w:tabs>
          <w:tab w:val="left" w:pos="425"/>
          <w:tab w:val="left" w:pos="992"/>
          <w:tab w:val="left" w:pos="1559"/>
        </w:tabs>
        <w:spacing w:before="120" w:after="120"/>
        <w:ind w:left="993" w:hanging="993"/>
        <w:jc w:val="both"/>
      </w:pPr>
      <w:r>
        <w:rPr>
          <w:rFonts w:ascii="Calibri" w:hAnsi="Calibri"/>
        </w:rPr>
        <w:tab/>
        <w:t>9.3</w:t>
      </w:r>
      <w:r>
        <w:rPr>
          <w:rFonts w:ascii="Calibri" w:hAnsi="Calibri"/>
        </w:rPr>
        <w:tab/>
        <w:t xml:space="preserve">By exercising our right to end the </w:t>
      </w:r>
      <w:proofErr w:type="spellStart"/>
      <w:r>
        <w:rPr>
          <w:rFonts w:ascii="Calibri" w:hAnsi="Calibri"/>
        </w:rPr>
        <w:t>Licence</w:t>
      </w:r>
      <w:proofErr w:type="spellEnd"/>
      <w:r>
        <w:rPr>
          <w:rFonts w:ascii="Calibri" w:hAnsi="Calibri"/>
        </w:rPr>
        <w:t xml:space="preserve"> Agreement, we are not prevented from exercising any other right or remedy available to us under the </w:t>
      </w:r>
      <w:proofErr w:type="spellStart"/>
      <w:r>
        <w:rPr>
          <w:rFonts w:ascii="Calibri" w:hAnsi="Calibri"/>
        </w:rPr>
        <w:t>Licence</w:t>
      </w:r>
      <w:proofErr w:type="spellEnd"/>
      <w:r>
        <w:rPr>
          <w:rFonts w:ascii="Calibri" w:hAnsi="Calibri"/>
        </w:rPr>
        <w:t xml:space="preserve"> Agreement, including the right to recover any outstanding payments including outstanding charges or costs for terminating the </w:t>
      </w:r>
      <w:proofErr w:type="spellStart"/>
      <w:r>
        <w:rPr>
          <w:rFonts w:ascii="Calibri" w:hAnsi="Calibri"/>
        </w:rPr>
        <w:t>Licence</w:t>
      </w:r>
      <w:proofErr w:type="spellEnd"/>
      <w:r>
        <w:rPr>
          <w:rFonts w:ascii="Calibri" w:hAnsi="Calibri"/>
        </w:rPr>
        <w:t xml:space="preserve"> Agreement.</w:t>
      </w:r>
    </w:p>
    <w:p w14:paraId="452CFF9A" w14:textId="331E0ADD" w:rsidR="00553EC3" w:rsidRDefault="00623996">
      <w:pPr>
        <w:tabs>
          <w:tab w:val="left" w:pos="425"/>
          <w:tab w:val="left" w:pos="992"/>
          <w:tab w:val="left" w:pos="1559"/>
        </w:tabs>
        <w:spacing w:before="120" w:after="120"/>
        <w:ind w:left="993" w:hanging="993"/>
        <w:jc w:val="both"/>
      </w:pPr>
      <w:r>
        <w:rPr>
          <w:rFonts w:ascii="Calibri" w:hAnsi="Calibri"/>
        </w:rPr>
        <w:lastRenderedPageBreak/>
        <w:tab/>
        <w:t>9.4</w:t>
      </w:r>
      <w:r>
        <w:rPr>
          <w:rFonts w:ascii="Calibri" w:hAnsi="Calibri"/>
        </w:rPr>
        <w:tab/>
        <w:t xml:space="preserve">On termination of the </w:t>
      </w:r>
      <w:proofErr w:type="spellStart"/>
      <w:r>
        <w:rPr>
          <w:rFonts w:ascii="Calibri" w:hAnsi="Calibri"/>
        </w:rPr>
        <w:t>Licence</w:t>
      </w:r>
      <w:proofErr w:type="spellEnd"/>
      <w:r>
        <w:rPr>
          <w:rFonts w:ascii="Calibri" w:hAnsi="Calibri"/>
        </w:rPr>
        <w:t xml:space="preserve"> Agreement by us under clause 9.1,</w:t>
      </w:r>
      <w:r w:rsidR="00AF694E">
        <w:rPr>
          <w:rFonts w:ascii="Calibri" w:hAnsi="Calibri"/>
        </w:rPr>
        <w:t xml:space="preserve"> </w:t>
      </w:r>
      <w:r>
        <w:rPr>
          <w:rFonts w:ascii="Calibri" w:hAnsi="Calibri"/>
          <w:b/>
          <w:u w:val="single"/>
        </w:rPr>
        <w:t xml:space="preserve">you are liable to pay the fees set out </w:t>
      </w:r>
      <w:proofErr w:type="gramStart"/>
      <w:r>
        <w:rPr>
          <w:rFonts w:ascii="Calibri" w:hAnsi="Calibri"/>
          <w:b/>
          <w:u w:val="single"/>
        </w:rPr>
        <w:t>in</w:t>
      </w:r>
      <w:proofErr w:type="gramEnd"/>
      <w:r>
        <w:rPr>
          <w:rFonts w:ascii="Calibri" w:hAnsi="Calibri"/>
          <w:b/>
          <w:u w:val="single"/>
        </w:rPr>
        <w:t xml:space="preserve"> the table below unless we </w:t>
      </w:r>
      <w:proofErr w:type="gramStart"/>
      <w:r>
        <w:rPr>
          <w:rFonts w:ascii="Calibri" w:hAnsi="Calibri"/>
          <w:b/>
          <w:u w:val="single"/>
        </w:rPr>
        <w:t>are able to</w:t>
      </w:r>
      <w:proofErr w:type="gramEnd"/>
      <w:r>
        <w:rPr>
          <w:rFonts w:ascii="Calibri" w:hAnsi="Calibri"/>
          <w:b/>
          <w:u w:val="single"/>
        </w:rPr>
        <w:t xml:space="preserve"> find an immediate replacement</w:t>
      </w:r>
      <w:r>
        <w:rPr>
          <w:rFonts w:ascii="Calibri" w:hAnsi="Calibri"/>
        </w:rPr>
        <w:t xml:space="preserve"> who is an enrolled student (not already in Halls of Residence), for example, where we have a waiting list.</w:t>
      </w:r>
    </w:p>
    <w:tbl>
      <w:tblPr>
        <w:tblW w:w="8930" w:type="dxa"/>
        <w:tblInd w:w="993" w:type="dxa"/>
        <w:tblCellMar>
          <w:left w:w="10" w:type="dxa"/>
          <w:right w:w="10" w:type="dxa"/>
        </w:tblCellMar>
        <w:tblLook w:val="0000" w:firstRow="0" w:lastRow="0" w:firstColumn="0" w:lastColumn="0" w:noHBand="0" w:noVBand="0"/>
      </w:tblPr>
      <w:tblGrid>
        <w:gridCol w:w="3969"/>
        <w:gridCol w:w="4961"/>
      </w:tblGrid>
      <w:tr w:rsidR="00553EC3" w14:paraId="7725E9BE" w14:textId="77777777">
        <w:tc>
          <w:tcPr>
            <w:tcW w:w="3969" w:type="dxa"/>
            <w:tcBorders>
              <w:top w:val="single" w:sz="5" w:space="0" w:color="auto"/>
              <w:left w:val="single" w:sz="5" w:space="0" w:color="auto"/>
              <w:bottom w:val="single" w:sz="5" w:space="0" w:color="auto"/>
              <w:right w:val="single" w:sz="5" w:space="0" w:color="auto"/>
            </w:tcBorders>
          </w:tcPr>
          <w:p w14:paraId="728438A2" w14:textId="205E81E5" w:rsidR="00553EC3" w:rsidRDefault="00A52683">
            <w:pPr>
              <w:spacing w:before="60" w:after="60" w:line="259" w:lineRule="auto"/>
              <w:jc w:val="both"/>
            </w:pPr>
            <w:r>
              <w:rPr>
                <w:rFonts w:ascii="Calibri" w:hAnsi="Calibri"/>
                <w:b/>
              </w:rPr>
              <w:t xml:space="preserve"> </w:t>
            </w:r>
            <w:r w:rsidR="00623996">
              <w:rPr>
                <w:rFonts w:ascii="Calibri" w:hAnsi="Calibri"/>
                <w:b/>
              </w:rPr>
              <w:t xml:space="preserve">Date of us ending the </w:t>
            </w:r>
            <w:proofErr w:type="spellStart"/>
            <w:r w:rsidR="00623996">
              <w:rPr>
                <w:rFonts w:ascii="Calibri" w:hAnsi="Calibri"/>
                <w:b/>
              </w:rPr>
              <w:t>Licence</w:t>
            </w:r>
            <w:proofErr w:type="spellEnd"/>
            <w:r w:rsidR="00623996">
              <w:rPr>
                <w:rFonts w:ascii="Calibri" w:hAnsi="Calibri"/>
                <w:b/>
              </w:rPr>
              <w:t xml:space="preserve"> Agreement</w:t>
            </w:r>
          </w:p>
        </w:tc>
        <w:tc>
          <w:tcPr>
            <w:tcW w:w="4961" w:type="dxa"/>
            <w:tcBorders>
              <w:top w:val="single" w:sz="5" w:space="0" w:color="auto"/>
              <w:left w:val="single" w:sz="5" w:space="0" w:color="auto"/>
              <w:bottom w:val="single" w:sz="5" w:space="0" w:color="auto"/>
              <w:right w:val="single" w:sz="5" w:space="0" w:color="auto"/>
            </w:tcBorders>
          </w:tcPr>
          <w:p w14:paraId="01ACD447" w14:textId="4EA95EDF" w:rsidR="00553EC3" w:rsidRDefault="00A52683">
            <w:pPr>
              <w:spacing w:before="60" w:after="60" w:line="259" w:lineRule="auto"/>
              <w:jc w:val="both"/>
            </w:pPr>
            <w:r>
              <w:rPr>
                <w:rFonts w:ascii="Calibri" w:hAnsi="Calibri"/>
                <w:b/>
              </w:rPr>
              <w:t xml:space="preserve"> </w:t>
            </w:r>
            <w:r w:rsidR="00623996">
              <w:rPr>
                <w:rFonts w:ascii="Calibri" w:hAnsi="Calibri"/>
                <w:b/>
              </w:rPr>
              <w:t>Fee payable by you</w:t>
            </w:r>
          </w:p>
        </w:tc>
      </w:tr>
      <w:tr w:rsidR="00553EC3" w14:paraId="2A72EB2D" w14:textId="77777777">
        <w:tc>
          <w:tcPr>
            <w:tcW w:w="3969" w:type="dxa"/>
            <w:tcBorders>
              <w:top w:val="single" w:sz="5" w:space="0" w:color="auto"/>
              <w:left w:val="single" w:sz="5" w:space="0" w:color="auto"/>
              <w:bottom w:val="single" w:sz="5" w:space="0" w:color="auto"/>
              <w:right w:val="single" w:sz="5" w:space="0" w:color="auto"/>
            </w:tcBorders>
          </w:tcPr>
          <w:p w14:paraId="2BF5728B" w14:textId="52E58A4A" w:rsidR="00553EC3" w:rsidRPr="00F330B9" w:rsidRDefault="00A52683">
            <w:pPr>
              <w:spacing w:before="60" w:after="60" w:line="259" w:lineRule="auto"/>
              <w:jc w:val="both"/>
            </w:pPr>
            <w:r w:rsidRPr="00F330B9">
              <w:rPr>
                <w:rFonts w:ascii="Calibri" w:hAnsi="Calibri"/>
              </w:rPr>
              <w:t xml:space="preserve"> </w:t>
            </w:r>
            <w:r w:rsidR="00623996" w:rsidRPr="00F330B9">
              <w:rPr>
                <w:rFonts w:ascii="Calibri" w:hAnsi="Calibri"/>
              </w:rPr>
              <w:t xml:space="preserve">On or before </w:t>
            </w:r>
            <w:r w:rsidR="00DC5D59" w:rsidRPr="00F330B9">
              <w:rPr>
                <w:rFonts w:ascii="Calibri" w:hAnsi="Calibri"/>
              </w:rPr>
              <w:t>24</w:t>
            </w:r>
            <w:r w:rsidR="00623996" w:rsidRPr="00F330B9">
              <w:rPr>
                <w:rFonts w:ascii="Calibri" w:hAnsi="Calibri"/>
              </w:rPr>
              <w:t>th October 202</w:t>
            </w:r>
            <w:r w:rsidR="00DC5D59" w:rsidRPr="00F330B9">
              <w:rPr>
                <w:rFonts w:ascii="Calibri" w:hAnsi="Calibri"/>
              </w:rPr>
              <w:t>5</w:t>
            </w:r>
          </w:p>
        </w:tc>
        <w:tc>
          <w:tcPr>
            <w:tcW w:w="4961" w:type="dxa"/>
            <w:tcBorders>
              <w:top w:val="single" w:sz="5" w:space="0" w:color="auto"/>
              <w:left w:val="single" w:sz="5" w:space="0" w:color="auto"/>
              <w:bottom w:val="single" w:sz="5" w:space="0" w:color="auto"/>
              <w:right w:val="single" w:sz="5" w:space="0" w:color="auto"/>
            </w:tcBorders>
          </w:tcPr>
          <w:p w14:paraId="09EFEEDF" w14:textId="52A96E39" w:rsidR="00553EC3" w:rsidRDefault="00A52683">
            <w:pPr>
              <w:spacing w:before="60" w:after="60" w:line="259" w:lineRule="auto"/>
              <w:jc w:val="both"/>
            </w:pPr>
            <w:r>
              <w:rPr>
                <w:rFonts w:ascii="Calibri" w:hAnsi="Calibri"/>
              </w:rPr>
              <w:t xml:space="preserve"> </w:t>
            </w:r>
            <w:r w:rsidR="00623996">
              <w:rPr>
                <w:rFonts w:ascii="Calibri" w:hAnsi="Calibri"/>
              </w:rPr>
              <w:t xml:space="preserve">You </w:t>
            </w:r>
            <w:proofErr w:type="gramStart"/>
            <w:r w:rsidR="00623996">
              <w:rPr>
                <w:rFonts w:ascii="Calibri" w:hAnsi="Calibri"/>
              </w:rPr>
              <w:t>pay</w:t>
            </w:r>
            <w:proofErr w:type="gramEnd"/>
            <w:r w:rsidR="00623996">
              <w:rPr>
                <w:rFonts w:ascii="Calibri" w:hAnsi="Calibri"/>
              </w:rPr>
              <w:t xml:space="preserve"> existing occupation period only</w:t>
            </w:r>
          </w:p>
        </w:tc>
      </w:tr>
      <w:tr w:rsidR="00553EC3" w14:paraId="068FBCCC" w14:textId="77777777">
        <w:tc>
          <w:tcPr>
            <w:tcW w:w="3969" w:type="dxa"/>
            <w:tcBorders>
              <w:top w:val="single" w:sz="5" w:space="0" w:color="auto"/>
              <w:left w:val="single" w:sz="5" w:space="0" w:color="auto"/>
              <w:bottom w:val="single" w:sz="5" w:space="0" w:color="auto"/>
              <w:right w:val="single" w:sz="5" w:space="0" w:color="auto"/>
            </w:tcBorders>
          </w:tcPr>
          <w:p w14:paraId="5D54D962" w14:textId="2ABA34AE" w:rsidR="00553EC3" w:rsidRPr="00F330B9" w:rsidRDefault="00A52683">
            <w:pPr>
              <w:spacing w:before="60" w:after="60" w:line="259" w:lineRule="auto"/>
              <w:jc w:val="both"/>
            </w:pPr>
            <w:r w:rsidRPr="00F330B9">
              <w:rPr>
                <w:rFonts w:ascii="Calibri" w:hAnsi="Calibri"/>
              </w:rPr>
              <w:t xml:space="preserve"> </w:t>
            </w:r>
            <w:r w:rsidR="00623996" w:rsidRPr="00F330B9">
              <w:rPr>
                <w:rFonts w:ascii="Calibri" w:hAnsi="Calibri"/>
              </w:rPr>
              <w:t xml:space="preserve">On or before </w:t>
            </w:r>
            <w:r w:rsidR="00DC5D59" w:rsidRPr="00F330B9">
              <w:rPr>
                <w:rFonts w:ascii="Calibri" w:hAnsi="Calibri"/>
              </w:rPr>
              <w:t>4</w:t>
            </w:r>
            <w:r w:rsidR="00623996" w:rsidRPr="00F330B9">
              <w:rPr>
                <w:rFonts w:ascii="Calibri" w:hAnsi="Calibri"/>
              </w:rPr>
              <w:t>th January 202</w:t>
            </w:r>
            <w:r w:rsidR="00DC5D59" w:rsidRPr="00F330B9">
              <w:rPr>
                <w:rFonts w:ascii="Calibri" w:hAnsi="Calibri"/>
              </w:rPr>
              <w:t>6</w:t>
            </w:r>
          </w:p>
        </w:tc>
        <w:tc>
          <w:tcPr>
            <w:tcW w:w="4961" w:type="dxa"/>
            <w:tcBorders>
              <w:top w:val="single" w:sz="5" w:space="0" w:color="auto"/>
              <w:left w:val="single" w:sz="5" w:space="0" w:color="auto"/>
              <w:bottom w:val="single" w:sz="5" w:space="0" w:color="auto"/>
              <w:right w:val="single" w:sz="5" w:space="0" w:color="auto"/>
            </w:tcBorders>
          </w:tcPr>
          <w:p w14:paraId="497D4FB7" w14:textId="48F6590C" w:rsidR="00553EC3" w:rsidRDefault="00A52683">
            <w:pPr>
              <w:spacing w:before="60" w:after="60" w:line="259" w:lineRule="auto"/>
              <w:jc w:val="both"/>
            </w:pPr>
            <w:r>
              <w:rPr>
                <w:rFonts w:ascii="Calibri" w:hAnsi="Calibri"/>
              </w:rPr>
              <w:t xml:space="preserve"> </w:t>
            </w:r>
            <w:r w:rsidR="00623996">
              <w:rPr>
                <w:rFonts w:ascii="Calibri" w:hAnsi="Calibri"/>
              </w:rPr>
              <w:t>Existing period plus amount equal to 14 weeks fees</w:t>
            </w:r>
          </w:p>
        </w:tc>
      </w:tr>
      <w:tr w:rsidR="00553EC3" w14:paraId="54E9703A" w14:textId="77777777">
        <w:tc>
          <w:tcPr>
            <w:tcW w:w="3969" w:type="dxa"/>
            <w:tcBorders>
              <w:top w:val="single" w:sz="5" w:space="0" w:color="auto"/>
              <w:left w:val="single" w:sz="5" w:space="0" w:color="auto"/>
              <w:bottom w:val="single" w:sz="5" w:space="0" w:color="auto"/>
              <w:right w:val="single" w:sz="5" w:space="0" w:color="auto"/>
            </w:tcBorders>
          </w:tcPr>
          <w:p w14:paraId="5242C44E" w14:textId="625CA633" w:rsidR="00553EC3" w:rsidRPr="00F330B9" w:rsidRDefault="00A52683">
            <w:pPr>
              <w:spacing w:before="60" w:after="60" w:line="259" w:lineRule="auto"/>
              <w:jc w:val="both"/>
            </w:pPr>
            <w:r w:rsidRPr="00F330B9">
              <w:rPr>
                <w:rFonts w:ascii="Calibri" w:hAnsi="Calibri"/>
              </w:rPr>
              <w:t xml:space="preserve"> </w:t>
            </w:r>
            <w:r w:rsidR="00623996" w:rsidRPr="00F330B9">
              <w:rPr>
                <w:rFonts w:ascii="Calibri" w:hAnsi="Calibri"/>
              </w:rPr>
              <w:t xml:space="preserve">After </w:t>
            </w:r>
            <w:r w:rsidR="00DC5D59" w:rsidRPr="00F330B9">
              <w:rPr>
                <w:rFonts w:ascii="Calibri" w:hAnsi="Calibri"/>
              </w:rPr>
              <w:t>4</w:t>
            </w:r>
            <w:r w:rsidR="00623996" w:rsidRPr="00F330B9">
              <w:rPr>
                <w:rFonts w:ascii="Calibri" w:hAnsi="Calibri"/>
              </w:rPr>
              <w:t>th January 202</w:t>
            </w:r>
            <w:r w:rsidR="00DC5D59" w:rsidRPr="00F330B9">
              <w:rPr>
                <w:rFonts w:ascii="Calibri" w:hAnsi="Calibri"/>
              </w:rPr>
              <w:t>6</w:t>
            </w:r>
          </w:p>
        </w:tc>
        <w:tc>
          <w:tcPr>
            <w:tcW w:w="4961" w:type="dxa"/>
            <w:tcBorders>
              <w:top w:val="single" w:sz="5" w:space="0" w:color="auto"/>
              <w:left w:val="single" w:sz="5" w:space="0" w:color="auto"/>
              <w:bottom w:val="single" w:sz="5" w:space="0" w:color="auto"/>
              <w:right w:val="single" w:sz="5" w:space="0" w:color="auto"/>
            </w:tcBorders>
          </w:tcPr>
          <w:p w14:paraId="35FB9F70" w14:textId="2DC3011F" w:rsidR="00553EC3" w:rsidRDefault="00A52683">
            <w:pPr>
              <w:spacing w:before="60" w:after="60" w:line="259" w:lineRule="auto"/>
              <w:jc w:val="both"/>
            </w:pPr>
            <w:r>
              <w:rPr>
                <w:rFonts w:ascii="Calibri" w:hAnsi="Calibri"/>
              </w:rPr>
              <w:t xml:space="preserve"> </w:t>
            </w:r>
            <w:r w:rsidR="00623996">
              <w:rPr>
                <w:rFonts w:ascii="Calibri" w:hAnsi="Calibri"/>
              </w:rPr>
              <w:t xml:space="preserve">Full </w:t>
            </w:r>
            <w:proofErr w:type="spellStart"/>
            <w:r w:rsidR="00623996">
              <w:rPr>
                <w:rFonts w:ascii="Calibri" w:hAnsi="Calibri"/>
              </w:rPr>
              <w:t>Licence</w:t>
            </w:r>
            <w:proofErr w:type="spellEnd"/>
            <w:r w:rsidR="00623996">
              <w:rPr>
                <w:rFonts w:ascii="Calibri" w:hAnsi="Calibri"/>
              </w:rPr>
              <w:t xml:space="preserve"> Fee </w:t>
            </w:r>
          </w:p>
        </w:tc>
      </w:tr>
    </w:tbl>
    <w:p w14:paraId="19E16710" w14:textId="77777777" w:rsidR="00553EC3" w:rsidRDefault="00623996" w:rsidP="00F2643F">
      <w:pPr>
        <w:tabs>
          <w:tab w:val="left" w:pos="425"/>
          <w:tab w:val="left" w:pos="992"/>
          <w:tab w:val="left" w:pos="1701"/>
        </w:tabs>
        <w:spacing w:line="259" w:lineRule="auto"/>
        <w:ind w:left="993" w:hanging="993"/>
        <w:jc w:val="both"/>
      </w:pPr>
      <w:r>
        <w:rPr>
          <w:rFonts w:ascii="Calibri" w:hAnsi="Calibri"/>
        </w:rPr>
        <w:tab/>
        <w:t>9.5</w:t>
      </w:r>
      <w:r>
        <w:rPr>
          <w:rFonts w:ascii="Calibri" w:hAnsi="Calibri"/>
        </w:rPr>
        <w:tab/>
        <w:t xml:space="preserve">Where the </w:t>
      </w:r>
      <w:proofErr w:type="spellStart"/>
      <w:r>
        <w:rPr>
          <w:rFonts w:ascii="Calibri" w:hAnsi="Calibri"/>
        </w:rPr>
        <w:t>Licence</w:t>
      </w:r>
      <w:proofErr w:type="spellEnd"/>
      <w:r>
        <w:rPr>
          <w:rFonts w:ascii="Calibri" w:hAnsi="Calibri"/>
        </w:rPr>
        <w:t xml:space="preserve"> Agreement ends under this clause 9 or for whatever reason and you refuse to vacate the Room, we will obtain a Court Order to evict you and the costs of obtaining such Court Order will be payable by you.</w:t>
      </w:r>
    </w:p>
    <w:p w14:paraId="562C75D1" w14:textId="77777777" w:rsidR="00553EC3" w:rsidRDefault="00553EC3" w:rsidP="00F2643F">
      <w:pPr>
        <w:tabs>
          <w:tab w:val="left" w:pos="425"/>
          <w:tab w:val="left" w:pos="992"/>
          <w:tab w:val="left" w:pos="1701"/>
        </w:tabs>
        <w:spacing w:line="259" w:lineRule="auto"/>
        <w:ind w:left="993" w:hanging="993"/>
        <w:jc w:val="both"/>
        <w:rPr>
          <w:rFonts w:ascii="Calibri" w:hAnsi="Calibri"/>
        </w:rPr>
      </w:pPr>
    </w:p>
    <w:p w14:paraId="5977E073" w14:textId="77777777" w:rsidR="00553EC3" w:rsidRDefault="00623996" w:rsidP="00F2643F">
      <w:pPr>
        <w:tabs>
          <w:tab w:val="left" w:pos="425"/>
          <w:tab w:val="left" w:pos="992"/>
          <w:tab w:val="left" w:pos="1701"/>
        </w:tabs>
        <w:spacing w:line="259" w:lineRule="auto"/>
        <w:jc w:val="both"/>
      </w:pPr>
      <w:r>
        <w:rPr>
          <w:rFonts w:ascii="Calibri" w:hAnsi="Calibri"/>
          <w:b/>
        </w:rPr>
        <w:t>10.</w:t>
      </w:r>
      <w:r>
        <w:rPr>
          <w:rFonts w:ascii="Calibri" w:hAnsi="Calibri"/>
          <w:b/>
        </w:rPr>
        <w:tab/>
        <w:t xml:space="preserve">Your right to end the </w:t>
      </w:r>
      <w:proofErr w:type="spellStart"/>
      <w:r>
        <w:rPr>
          <w:rFonts w:ascii="Calibri" w:hAnsi="Calibri"/>
          <w:b/>
        </w:rPr>
        <w:t>Licence</w:t>
      </w:r>
      <w:proofErr w:type="spellEnd"/>
      <w:r>
        <w:rPr>
          <w:rFonts w:ascii="Calibri" w:hAnsi="Calibri"/>
          <w:b/>
        </w:rPr>
        <w:t xml:space="preserve"> Agreement</w:t>
      </w:r>
    </w:p>
    <w:p w14:paraId="7F511B90"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10.1</w:t>
      </w:r>
      <w:r>
        <w:rPr>
          <w:rFonts w:ascii="Calibri" w:hAnsi="Calibri"/>
        </w:rPr>
        <w:tab/>
        <w:t xml:space="preserve">You may end the </w:t>
      </w:r>
      <w:proofErr w:type="spellStart"/>
      <w:r>
        <w:rPr>
          <w:rFonts w:ascii="Calibri" w:hAnsi="Calibri"/>
        </w:rPr>
        <w:t>Licence</w:t>
      </w:r>
      <w:proofErr w:type="spellEnd"/>
      <w:r>
        <w:rPr>
          <w:rFonts w:ascii="Calibri" w:hAnsi="Calibri"/>
        </w:rPr>
        <w:t xml:space="preserve"> Agreement by giving notice in writing to the Head of Student Services and you must vacate the Room, remove your belongings and return your keys to the Residential Services office by 12.00pm on the date given.</w:t>
      </w:r>
    </w:p>
    <w:p w14:paraId="5C176CB2" w14:textId="77777777" w:rsidR="00553EC3" w:rsidRDefault="00623996">
      <w:pPr>
        <w:tabs>
          <w:tab w:val="left" w:pos="425"/>
          <w:tab w:val="left" w:pos="992"/>
          <w:tab w:val="left" w:pos="1701"/>
        </w:tabs>
        <w:spacing w:before="120" w:after="120" w:line="259" w:lineRule="auto"/>
        <w:ind w:left="993" w:hanging="993"/>
        <w:jc w:val="both"/>
      </w:pPr>
      <w:r>
        <w:rPr>
          <w:rFonts w:ascii="Calibri" w:hAnsi="Calibri"/>
        </w:rPr>
        <w:tab/>
        <w:t>10.2</w:t>
      </w:r>
      <w:r>
        <w:rPr>
          <w:rFonts w:ascii="Calibri" w:hAnsi="Calibri"/>
        </w:rPr>
        <w:tab/>
        <w:t xml:space="preserve">If you end the </w:t>
      </w:r>
      <w:proofErr w:type="spellStart"/>
      <w:r>
        <w:rPr>
          <w:rFonts w:ascii="Calibri" w:hAnsi="Calibri"/>
        </w:rPr>
        <w:t>Licence</w:t>
      </w:r>
      <w:proofErr w:type="spellEnd"/>
      <w:r>
        <w:rPr>
          <w:rFonts w:ascii="Calibri" w:hAnsi="Calibri"/>
        </w:rPr>
        <w:t xml:space="preserve"> Agreement</w:t>
      </w:r>
      <w:r>
        <w:rPr>
          <w:rFonts w:ascii="Calibri" w:hAnsi="Calibri"/>
          <w:b/>
          <w:u w:val="single"/>
        </w:rPr>
        <w:t xml:space="preserve">you are liable to pay the fees set out in the table below unless we </w:t>
      </w:r>
      <w:proofErr w:type="gramStart"/>
      <w:r>
        <w:rPr>
          <w:rFonts w:ascii="Calibri" w:hAnsi="Calibri"/>
          <w:b/>
          <w:u w:val="single"/>
        </w:rPr>
        <w:t>are able to</w:t>
      </w:r>
      <w:proofErr w:type="gramEnd"/>
      <w:r>
        <w:rPr>
          <w:rFonts w:ascii="Calibri" w:hAnsi="Calibri"/>
          <w:b/>
          <w:u w:val="single"/>
        </w:rPr>
        <w:t xml:space="preserve"> find an immediate replacement</w:t>
      </w:r>
      <w:r>
        <w:rPr>
          <w:rFonts w:ascii="Calibri" w:hAnsi="Calibri"/>
        </w:rPr>
        <w:t xml:space="preserve"> who is an enrolled student (not already in Halls of Residence), for example, where we have a waiting list:</w:t>
      </w:r>
    </w:p>
    <w:tbl>
      <w:tblPr>
        <w:tblW w:w="8930" w:type="dxa"/>
        <w:tblInd w:w="993" w:type="dxa"/>
        <w:tblCellMar>
          <w:left w:w="10" w:type="dxa"/>
          <w:right w:w="10" w:type="dxa"/>
        </w:tblCellMar>
        <w:tblLook w:val="0000" w:firstRow="0" w:lastRow="0" w:firstColumn="0" w:lastColumn="0" w:noHBand="0" w:noVBand="0"/>
      </w:tblPr>
      <w:tblGrid>
        <w:gridCol w:w="4111"/>
        <w:gridCol w:w="4819"/>
      </w:tblGrid>
      <w:tr w:rsidR="00553EC3" w14:paraId="07DBAA45" w14:textId="77777777">
        <w:tc>
          <w:tcPr>
            <w:tcW w:w="4111" w:type="dxa"/>
            <w:tcBorders>
              <w:top w:val="single" w:sz="5" w:space="0" w:color="auto"/>
              <w:left w:val="single" w:sz="5" w:space="0" w:color="auto"/>
              <w:bottom w:val="single" w:sz="5" w:space="0" w:color="auto"/>
              <w:right w:val="single" w:sz="5" w:space="0" w:color="auto"/>
            </w:tcBorders>
          </w:tcPr>
          <w:p w14:paraId="6C8DF33B" w14:textId="3C05D5BB" w:rsidR="00553EC3" w:rsidRDefault="00C1389E" w:rsidP="00C1389E">
            <w:pPr>
              <w:tabs>
                <w:tab w:val="left" w:pos="425"/>
                <w:tab w:val="left" w:pos="992"/>
                <w:tab w:val="left" w:pos="1701"/>
              </w:tabs>
              <w:spacing w:before="60" w:after="60" w:line="259" w:lineRule="auto"/>
            </w:pPr>
            <w:r>
              <w:rPr>
                <w:rFonts w:ascii="Calibri" w:hAnsi="Calibri"/>
                <w:b/>
              </w:rPr>
              <w:t xml:space="preserve"> </w:t>
            </w:r>
            <w:r w:rsidR="00623996">
              <w:rPr>
                <w:rFonts w:ascii="Calibri" w:hAnsi="Calibri"/>
                <w:b/>
              </w:rPr>
              <w:t xml:space="preserve">Date of </w:t>
            </w:r>
            <w:proofErr w:type="gramStart"/>
            <w:r w:rsidR="00623996">
              <w:rPr>
                <w:rFonts w:ascii="Calibri" w:hAnsi="Calibri"/>
                <w:b/>
              </w:rPr>
              <w:t>you</w:t>
            </w:r>
            <w:proofErr w:type="gramEnd"/>
            <w:r w:rsidR="00623996">
              <w:rPr>
                <w:rFonts w:ascii="Calibri" w:hAnsi="Calibri"/>
                <w:b/>
              </w:rPr>
              <w:t xml:space="preserve"> ending the </w:t>
            </w:r>
            <w:proofErr w:type="spellStart"/>
            <w:r w:rsidR="00623996">
              <w:rPr>
                <w:rFonts w:ascii="Calibri" w:hAnsi="Calibri"/>
                <w:b/>
              </w:rPr>
              <w:t>Licence</w:t>
            </w:r>
            <w:proofErr w:type="spellEnd"/>
            <w:r w:rsidR="00623996">
              <w:rPr>
                <w:rFonts w:ascii="Calibri" w:hAnsi="Calibri"/>
                <w:b/>
              </w:rPr>
              <w:t xml:space="preserve"> Agreement</w:t>
            </w:r>
          </w:p>
        </w:tc>
        <w:tc>
          <w:tcPr>
            <w:tcW w:w="4820" w:type="dxa"/>
            <w:tcBorders>
              <w:top w:val="single" w:sz="5" w:space="0" w:color="auto"/>
              <w:left w:val="single" w:sz="5" w:space="0" w:color="auto"/>
              <w:bottom w:val="single" w:sz="5" w:space="0" w:color="auto"/>
              <w:right w:val="single" w:sz="5" w:space="0" w:color="auto"/>
            </w:tcBorders>
          </w:tcPr>
          <w:p w14:paraId="64CE2044" w14:textId="26D4AF9C" w:rsidR="00553EC3" w:rsidRDefault="00906AA9" w:rsidP="00C1389E">
            <w:pPr>
              <w:tabs>
                <w:tab w:val="left" w:pos="425"/>
                <w:tab w:val="left" w:pos="992"/>
                <w:tab w:val="left" w:pos="1701"/>
              </w:tabs>
              <w:spacing w:before="60" w:after="60" w:line="259" w:lineRule="auto"/>
            </w:pPr>
            <w:r>
              <w:rPr>
                <w:rFonts w:ascii="Calibri" w:hAnsi="Calibri"/>
                <w:b/>
              </w:rPr>
              <w:t xml:space="preserve"> </w:t>
            </w:r>
            <w:r w:rsidR="00623996">
              <w:rPr>
                <w:rFonts w:ascii="Calibri" w:hAnsi="Calibri"/>
                <w:b/>
              </w:rPr>
              <w:t>Fee payable by you</w:t>
            </w:r>
          </w:p>
        </w:tc>
      </w:tr>
      <w:tr w:rsidR="00553EC3" w14:paraId="5CF9972D" w14:textId="77777777">
        <w:tc>
          <w:tcPr>
            <w:tcW w:w="4111" w:type="dxa"/>
            <w:tcBorders>
              <w:top w:val="single" w:sz="5" w:space="0" w:color="auto"/>
              <w:left w:val="single" w:sz="5" w:space="0" w:color="auto"/>
              <w:bottom w:val="single" w:sz="5" w:space="0" w:color="auto"/>
              <w:right w:val="single" w:sz="5" w:space="0" w:color="auto"/>
            </w:tcBorders>
          </w:tcPr>
          <w:p w14:paraId="366271A8" w14:textId="0483DB0A" w:rsidR="00553EC3" w:rsidRPr="00F330B9" w:rsidRDefault="00C1389E" w:rsidP="00C1389E">
            <w:pPr>
              <w:tabs>
                <w:tab w:val="left" w:pos="425"/>
                <w:tab w:val="left" w:pos="992"/>
                <w:tab w:val="left" w:pos="1701"/>
              </w:tabs>
              <w:spacing w:before="60" w:after="60" w:line="259" w:lineRule="auto"/>
            </w:pPr>
            <w:r w:rsidRPr="00F330B9">
              <w:rPr>
                <w:rFonts w:ascii="Calibri" w:hAnsi="Calibri"/>
              </w:rPr>
              <w:t xml:space="preserve"> </w:t>
            </w:r>
            <w:r w:rsidR="00623996" w:rsidRPr="00F330B9">
              <w:rPr>
                <w:rFonts w:ascii="Calibri" w:hAnsi="Calibri"/>
              </w:rPr>
              <w:t xml:space="preserve">On or before </w:t>
            </w:r>
            <w:r w:rsidRPr="00F330B9">
              <w:rPr>
                <w:rFonts w:ascii="Calibri" w:hAnsi="Calibri"/>
              </w:rPr>
              <w:t>24</w:t>
            </w:r>
            <w:r w:rsidR="00623996" w:rsidRPr="00F330B9">
              <w:rPr>
                <w:rFonts w:ascii="Calibri" w:hAnsi="Calibri"/>
                <w:vertAlign w:val="superscript"/>
              </w:rPr>
              <w:t>th</w:t>
            </w:r>
            <w:r w:rsidR="00623996" w:rsidRPr="00F330B9">
              <w:rPr>
                <w:rFonts w:ascii="Calibri" w:hAnsi="Calibri"/>
              </w:rPr>
              <w:t xml:space="preserve"> October 202</w:t>
            </w:r>
            <w:r w:rsidRPr="00F330B9">
              <w:rPr>
                <w:rFonts w:ascii="Calibri" w:hAnsi="Calibri"/>
              </w:rPr>
              <w:t>5</w:t>
            </w:r>
          </w:p>
        </w:tc>
        <w:tc>
          <w:tcPr>
            <w:tcW w:w="4820" w:type="dxa"/>
            <w:tcBorders>
              <w:top w:val="single" w:sz="5" w:space="0" w:color="auto"/>
              <w:left w:val="single" w:sz="5" w:space="0" w:color="auto"/>
              <w:bottom w:val="single" w:sz="5" w:space="0" w:color="auto"/>
              <w:right w:val="single" w:sz="5" w:space="0" w:color="auto"/>
            </w:tcBorders>
          </w:tcPr>
          <w:p w14:paraId="197B749C" w14:textId="4861BF46" w:rsidR="00553EC3" w:rsidRDefault="00906AA9" w:rsidP="00C1389E">
            <w:pPr>
              <w:tabs>
                <w:tab w:val="left" w:pos="425"/>
                <w:tab w:val="left" w:pos="992"/>
                <w:tab w:val="left" w:pos="1701"/>
              </w:tabs>
              <w:spacing w:before="60" w:after="60" w:line="259" w:lineRule="auto"/>
            </w:pPr>
            <w:r>
              <w:rPr>
                <w:rFonts w:ascii="Calibri" w:hAnsi="Calibri"/>
              </w:rPr>
              <w:t xml:space="preserve"> </w:t>
            </w:r>
            <w:r w:rsidR="00623996">
              <w:rPr>
                <w:rFonts w:ascii="Calibri" w:hAnsi="Calibri"/>
              </w:rPr>
              <w:t xml:space="preserve">You </w:t>
            </w:r>
            <w:proofErr w:type="gramStart"/>
            <w:r w:rsidR="00623996">
              <w:rPr>
                <w:rFonts w:ascii="Calibri" w:hAnsi="Calibri"/>
              </w:rPr>
              <w:t>pay</w:t>
            </w:r>
            <w:proofErr w:type="gramEnd"/>
            <w:r w:rsidR="00623996">
              <w:rPr>
                <w:rFonts w:ascii="Calibri" w:hAnsi="Calibri"/>
              </w:rPr>
              <w:t xml:space="preserve"> existing occupation period only</w:t>
            </w:r>
          </w:p>
        </w:tc>
      </w:tr>
      <w:tr w:rsidR="00553EC3" w14:paraId="5E524410" w14:textId="77777777">
        <w:tc>
          <w:tcPr>
            <w:tcW w:w="4111" w:type="dxa"/>
            <w:tcBorders>
              <w:top w:val="single" w:sz="5" w:space="0" w:color="auto"/>
              <w:left w:val="single" w:sz="5" w:space="0" w:color="auto"/>
              <w:bottom w:val="single" w:sz="5" w:space="0" w:color="auto"/>
              <w:right w:val="single" w:sz="5" w:space="0" w:color="auto"/>
            </w:tcBorders>
          </w:tcPr>
          <w:p w14:paraId="4A02DCC9" w14:textId="757CA494" w:rsidR="00553EC3" w:rsidRPr="00F330B9" w:rsidRDefault="00C1389E" w:rsidP="00C1389E">
            <w:pPr>
              <w:tabs>
                <w:tab w:val="left" w:pos="425"/>
                <w:tab w:val="left" w:pos="992"/>
                <w:tab w:val="left" w:pos="1701"/>
              </w:tabs>
              <w:spacing w:before="60" w:after="60" w:line="259" w:lineRule="auto"/>
            </w:pPr>
            <w:r w:rsidRPr="00F330B9">
              <w:rPr>
                <w:rFonts w:ascii="Calibri" w:hAnsi="Calibri"/>
              </w:rPr>
              <w:t xml:space="preserve"> </w:t>
            </w:r>
            <w:r w:rsidR="00623996" w:rsidRPr="00F330B9">
              <w:rPr>
                <w:rFonts w:ascii="Calibri" w:hAnsi="Calibri"/>
              </w:rPr>
              <w:t xml:space="preserve">On or before </w:t>
            </w:r>
            <w:r w:rsidRPr="00F330B9">
              <w:rPr>
                <w:rFonts w:ascii="Calibri" w:hAnsi="Calibri"/>
              </w:rPr>
              <w:t>4</w:t>
            </w:r>
            <w:r w:rsidR="00623996" w:rsidRPr="00F330B9">
              <w:rPr>
                <w:rFonts w:ascii="Calibri" w:hAnsi="Calibri"/>
              </w:rPr>
              <w:t>th January 202</w:t>
            </w:r>
            <w:r w:rsidRPr="00F330B9">
              <w:rPr>
                <w:rFonts w:ascii="Calibri" w:hAnsi="Calibri"/>
              </w:rPr>
              <w:t>6</w:t>
            </w:r>
          </w:p>
        </w:tc>
        <w:tc>
          <w:tcPr>
            <w:tcW w:w="4820" w:type="dxa"/>
            <w:tcBorders>
              <w:top w:val="single" w:sz="5" w:space="0" w:color="auto"/>
              <w:left w:val="single" w:sz="5" w:space="0" w:color="auto"/>
              <w:bottom w:val="single" w:sz="5" w:space="0" w:color="auto"/>
              <w:right w:val="single" w:sz="5" w:space="0" w:color="auto"/>
            </w:tcBorders>
          </w:tcPr>
          <w:p w14:paraId="00564AB3" w14:textId="68F3C4D5" w:rsidR="00553EC3" w:rsidRDefault="00906AA9" w:rsidP="00C1389E">
            <w:pPr>
              <w:tabs>
                <w:tab w:val="left" w:pos="425"/>
                <w:tab w:val="left" w:pos="992"/>
                <w:tab w:val="left" w:pos="1701"/>
              </w:tabs>
              <w:spacing w:before="60" w:after="60" w:line="259" w:lineRule="auto"/>
            </w:pPr>
            <w:r>
              <w:rPr>
                <w:rFonts w:ascii="Calibri" w:hAnsi="Calibri"/>
              </w:rPr>
              <w:t xml:space="preserve"> </w:t>
            </w:r>
            <w:r w:rsidR="00623996">
              <w:rPr>
                <w:rFonts w:ascii="Calibri" w:hAnsi="Calibri"/>
              </w:rPr>
              <w:t>Existing period plus amount equal to 14 weeks fees</w:t>
            </w:r>
          </w:p>
        </w:tc>
      </w:tr>
      <w:tr w:rsidR="00553EC3" w14:paraId="4A643DA6" w14:textId="77777777">
        <w:tc>
          <w:tcPr>
            <w:tcW w:w="4111" w:type="dxa"/>
            <w:tcBorders>
              <w:top w:val="single" w:sz="5" w:space="0" w:color="auto"/>
              <w:left w:val="single" w:sz="5" w:space="0" w:color="auto"/>
              <w:bottom w:val="single" w:sz="5" w:space="0" w:color="auto"/>
              <w:right w:val="single" w:sz="5" w:space="0" w:color="auto"/>
            </w:tcBorders>
          </w:tcPr>
          <w:p w14:paraId="7C7BE39C" w14:textId="4F2D2730" w:rsidR="00553EC3" w:rsidRPr="00F330B9" w:rsidRDefault="00C1389E" w:rsidP="00C1389E">
            <w:pPr>
              <w:tabs>
                <w:tab w:val="left" w:pos="425"/>
                <w:tab w:val="left" w:pos="992"/>
                <w:tab w:val="left" w:pos="1701"/>
              </w:tabs>
              <w:spacing w:before="60" w:after="60" w:line="259" w:lineRule="auto"/>
            </w:pPr>
            <w:r w:rsidRPr="00F330B9">
              <w:rPr>
                <w:rFonts w:ascii="Calibri" w:hAnsi="Calibri"/>
              </w:rPr>
              <w:t xml:space="preserve"> </w:t>
            </w:r>
            <w:r w:rsidR="00623996" w:rsidRPr="00F330B9">
              <w:rPr>
                <w:rFonts w:ascii="Calibri" w:hAnsi="Calibri"/>
              </w:rPr>
              <w:t xml:space="preserve">After </w:t>
            </w:r>
            <w:r w:rsidRPr="00F330B9">
              <w:rPr>
                <w:rFonts w:ascii="Calibri" w:hAnsi="Calibri"/>
              </w:rPr>
              <w:t>4</w:t>
            </w:r>
            <w:r w:rsidR="00623996" w:rsidRPr="00F330B9">
              <w:rPr>
                <w:rFonts w:ascii="Calibri" w:hAnsi="Calibri"/>
              </w:rPr>
              <w:t>th January 202</w:t>
            </w:r>
            <w:r w:rsidRPr="00F330B9">
              <w:rPr>
                <w:rFonts w:ascii="Calibri" w:hAnsi="Calibri"/>
              </w:rPr>
              <w:t>6</w:t>
            </w:r>
          </w:p>
        </w:tc>
        <w:tc>
          <w:tcPr>
            <w:tcW w:w="4820" w:type="dxa"/>
            <w:tcBorders>
              <w:top w:val="single" w:sz="5" w:space="0" w:color="auto"/>
              <w:left w:val="single" w:sz="5" w:space="0" w:color="auto"/>
              <w:bottom w:val="single" w:sz="5" w:space="0" w:color="auto"/>
              <w:right w:val="single" w:sz="5" w:space="0" w:color="auto"/>
            </w:tcBorders>
          </w:tcPr>
          <w:p w14:paraId="2DAA8704" w14:textId="6AD30880" w:rsidR="00553EC3" w:rsidRDefault="00906AA9" w:rsidP="00C1389E">
            <w:pPr>
              <w:tabs>
                <w:tab w:val="left" w:pos="425"/>
                <w:tab w:val="left" w:pos="992"/>
                <w:tab w:val="left" w:pos="1701"/>
              </w:tabs>
              <w:spacing w:before="60" w:after="60" w:line="259" w:lineRule="auto"/>
            </w:pPr>
            <w:r>
              <w:rPr>
                <w:rFonts w:ascii="Calibri" w:hAnsi="Calibri"/>
              </w:rPr>
              <w:t xml:space="preserve"> </w:t>
            </w:r>
            <w:r w:rsidR="00623996">
              <w:rPr>
                <w:rFonts w:ascii="Calibri" w:hAnsi="Calibri"/>
              </w:rPr>
              <w:t xml:space="preserve">Full </w:t>
            </w:r>
            <w:proofErr w:type="spellStart"/>
            <w:r w:rsidR="00623996">
              <w:rPr>
                <w:rFonts w:ascii="Calibri" w:hAnsi="Calibri"/>
              </w:rPr>
              <w:t>Licence</w:t>
            </w:r>
            <w:proofErr w:type="spellEnd"/>
            <w:r w:rsidR="00623996">
              <w:rPr>
                <w:rFonts w:ascii="Calibri" w:hAnsi="Calibri"/>
              </w:rPr>
              <w:t xml:space="preserve"> Fee</w:t>
            </w:r>
          </w:p>
        </w:tc>
      </w:tr>
    </w:tbl>
    <w:p w14:paraId="734A2DEB" w14:textId="77777777" w:rsidR="00553EC3" w:rsidRDefault="00623996" w:rsidP="00F2643F">
      <w:pPr>
        <w:tabs>
          <w:tab w:val="left" w:pos="425"/>
          <w:tab w:val="left" w:pos="992"/>
          <w:tab w:val="left" w:pos="1701"/>
        </w:tabs>
        <w:spacing w:line="259" w:lineRule="auto"/>
        <w:ind w:left="993" w:hanging="993"/>
        <w:jc w:val="both"/>
        <w:rPr>
          <w:rFonts w:ascii="Calibri" w:hAnsi="Calibri"/>
        </w:rPr>
      </w:pPr>
      <w:r>
        <w:rPr>
          <w:rFonts w:ascii="Calibri" w:hAnsi="Calibri"/>
        </w:rPr>
        <w:tab/>
        <w:t>10.3</w:t>
      </w:r>
      <w:r>
        <w:rPr>
          <w:rFonts w:ascii="Calibri" w:hAnsi="Calibri"/>
        </w:rPr>
        <w:tab/>
        <w:t xml:space="preserve">If we are in serious breach of our obligations under the </w:t>
      </w:r>
      <w:proofErr w:type="spellStart"/>
      <w:r>
        <w:rPr>
          <w:rFonts w:ascii="Calibri" w:hAnsi="Calibri"/>
        </w:rPr>
        <w:t>Licence</w:t>
      </w:r>
      <w:proofErr w:type="spellEnd"/>
      <w:r>
        <w:rPr>
          <w:rFonts w:ascii="Calibri" w:hAnsi="Calibri"/>
        </w:rPr>
        <w:t xml:space="preserve"> Agreement (unless such breach is outside our reasonable control), and, as a result the </w:t>
      </w:r>
      <w:proofErr w:type="spellStart"/>
      <w:r>
        <w:rPr>
          <w:rFonts w:ascii="Calibri" w:hAnsi="Calibri"/>
        </w:rPr>
        <w:t>Licence</w:t>
      </w:r>
      <w:proofErr w:type="spellEnd"/>
      <w:r>
        <w:rPr>
          <w:rFonts w:ascii="Calibri" w:hAnsi="Calibri"/>
        </w:rPr>
        <w:t xml:space="preserve"> Agreement ends, you will not have to pay any termination </w:t>
      </w:r>
      <w:proofErr w:type="gramStart"/>
      <w:r>
        <w:rPr>
          <w:rFonts w:ascii="Calibri" w:hAnsi="Calibri"/>
        </w:rPr>
        <w:t>fee</w:t>
      </w:r>
      <w:proofErr w:type="gramEnd"/>
      <w:r>
        <w:rPr>
          <w:rFonts w:ascii="Calibri" w:hAnsi="Calibri"/>
        </w:rPr>
        <w:t xml:space="preserve"> and we will reimburse any advance payment you have made for the remaining period of the </w:t>
      </w:r>
      <w:proofErr w:type="spellStart"/>
      <w:r>
        <w:rPr>
          <w:rFonts w:ascii="Calibri" w:hAnsi="Calibri"/>
        </w:rPr>
        <w:t>Licence</w:t>
      </w:r>
      <w:proofErr w:type="spellEnd"/>
      <w:r>
        <w:rPr>
          <w:rFonts w:ascii="Calibri" w:hAnsi="Calibri"/>
        </w:rPr>
        <w:t xml:space="preserve"> Agreement.</w:t>
      </w:r>
    </w:p>
    <w:p w14:paraId="4EB43869" w14:textId="77777777" w:rsidR="00F2643F" w:rsidRDefault="00F2643F" w:rsidP="00F2643F">
      <w:pPr>
        <w:tabs>
          <w:tab w:val="left" w:pos="425"/>
          <w:tab w:val="left" w:pos="992"/>
          <w:tab w:val="left" w:pos="1701"/>
        </w:tabs>
        <w:spacing w:line="259" w:lineRule="auto"/>
        <w:ind w:left="993" w:hanging="993"/>
        <w:jc w:val="both"/>
      </w:pPr>
    </w:p>
    <w:p w14:paraId="30BAA016" w14:textId="77777777" w:rsidR="00553EC3" w:rsidRDefault="00623996" w:rsidP="00F2643F">
      <w:pPr>
        <w:tabs>
          <w:tab w:val="left" w:pos="425"/>
          <w:tab w:val="left" w:pos="992"/>
          <w:tab w:val="left" w:pos="1701"/>
        </w:tabs>
        <w:spacing w:line="259" w:lineRule="auto"/>
        <w:jc w:val="both"/>
      </w:pPr>
      <w:r>
        <w:rPr>
          <w:rFonts w:ascii="Calibri" w:hAnsi="Calibri"/>
          <w:b/>
        </w:rPr>
        <w:t>11.</w:t>
      </w:r>
      <w:r>
        <w:rPr>
          <w:rFonts w:ascii="Calibri" w:hAnsi="Calibri"/>
          <w:b/>
        </w:rPr>
        <w:tab/>
        <w:t xml:space="preserve">Residential rules and </w:t>
      </w:r>
      <w:proofErr w:type="spellStart"/>
      <w:r>
        <w:rPr>
          <w:rFonts w:ascii="Calibri" w:hAnsi="Calibri"/>
          <w:b/>
        </w:rPr>
        <w:t>behaviour</w:t>
      </w:r>
      <w:proofErr w:type="spellEnd"/>
      <w:r>
        <w:rPr>
          <w:rFonts w:ascii="Calibri" w:hAnsi="Calibri"/>
          <w:b/>
        </w:rPr>
        <w:t xml:space="preserve"> expectations</w:t>
      </w:r>
    </w:p>
    <w:p w14:paraId="73B9AE13"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11.1</w:t>
      </w:r>
      <w:r>
        <w:rPr>
          <w:rFonts w:ascii="Calibri" w:hAnsi="Calibri"/>
        </w:rPr>
        <w:tab/>
        <w:t>Our Higher Education Student Contract sets out what you can expect of us during your time with us as a student and what we expect of you. As a residential student, you must comply with the Residential Handbook, our Higher Education Student Contract and our regulations, policies and procedures, as amended from time to time, including those on student discipline. The regulations, policies and procedures can be found at</w:t>
      </w:r>
      <w:hyperlink r:id="rId10" w:history="1">
        <w:r>
          <w:rPr>
            <w:rFonts w:ascii="Calibri" w:hAnsi="Calibri"/>
            <w:u w:val="single"/>
          </w:rPr>
          <w:t>www.reaseheath.ac.uk/about-us/about-the-college/college-policies</w:t>
        </w:r>
      </w:hyperlink>
      <w:r>
        <w:rPr>
          <w:rFonts w:ascii="Calibri" w:hAnsi="Calibri"/>
        </w:rPr>
        <w:t xml:space="preserve"> and </w:t>
      </w:r>
      <w:hyperlink r:id="rId11" w:history="1">
        <w:r>
          <w:rPr>
            <w:rFonts w:ascii="Calibri" w:hAnsi="Calibri"/>
            <w:u w:val="single"/>
          </w:rPr>
          <w:t>https://ucreaseheath.ac.uk/about/policies/</w:t>
        </w:r>
      </w:hyperlink>
      <w:r>
        <w:rPr>
          <w:rFonts w:ascii="Calibri" w:hAnsi="Calibri"/>
        </w:rPr>
        <w:t xml:space="preserve"> and on the Virtual Learning Environment. </w:t>
      </w:r>
      <w:r>
        <w:rPr>
          <w:rFonts w:ascii="Calibri" w:hAnsi="Calibri"/>
          <w:b/>
          <w:u w:val="single"/>
        </w:rPr>
        <w:t xml:space="preserve">Failure to comply with our rules and </w:t>
      </w:r>
      <w:proofErr w:type="spellStart"/>
      <w:r>
        <w:rPr>
          <w:rFonts w:ascii="Calibri" w:hAnsi="Calibri"/>
          <w:b/>
          <w:u w:val="single"/>
        </w:rPr>
        <w:t>behaviour</w:t>
      </w:r>
      <w:proofErr w:type="spellEnd"/>
      <w:r>
        <w:rPr>
          <w:rFonts w:ascii="Calibri" w:hAnsi="Calibri"/>
          <w:b/>
          <w:u w:val="single"/>
        </w:rPr>
        <w:t xml:space="preserve"> expectations may result in disciplinary action against you and/or financial charges and/or expulsion from your course of study, suspension or eviction from the Room.</w:t>
      </w:r>
    </w:p>
    <w:p w14:paraId="113CD014"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11.2</w:t>
      </w:r>
      <w:r>
        <w:rPr>
          <w:rFonts w:ascii="Calibri" w:hAnsi="Calibri"/>
        </w:rPr>
        <w:tab/>
      </w:r>
      <w:proofErr w:type="gramStart"/>
      <w:r>
        <w:rPr>
          <w:rFonts w:ascii="Calibri" w:hAnsi="Calibri"/>
        </w:rPr>
        <w:t>In particular you</w:t>
      </w:r>
      <w:proofErr w:type="gramEnd"/>
      <w:r>
        <w:rPr>
          <w:rFonts w:ascii="Calibri" w:hAnsi="Calibri"/>
        </w:rPr>
        <w:t xml:space="preserve"> will:</w:t>
      </w:r>
    </w:p>
    <w:p w14:paraId="6453469C" w14:textId="77777777" w:rsidR="00553EC3" w:rsidRDefault="00623996">
      <w:pPr>
        <w:tabs>
          <w:tab w:val="left" w:pos="993"/>
          <w:tab w:val="left" w:pos="1701"/>
        </w:tabs>
        <w:spacing w:before="120" w:line="259" w:lineRule="auto"/>
        <w:ind w:left="1701" w:hanging="1701"/>
        <w:jc w:val="both"/>
      </w:pPr>
      <w:r>
        <w:rPr>
          <w:rFonts w:ascii="Calibri" w:hAnsi="Calibri"/>
        </w:rPr>
        <w:tab/>
        <w:t>11.2.1</w:t>
      </w:r>
      <w:r>
        <w:rPr>
          <w:rFonts w:ascii="Calibri" w:hAnsi="Calibri"/>
        </w:rPr>
        <w:tab/>
        <w:t xml:space="preserve">Comply with all health and safety and fire safety instructions and guidance and must not interfere with any fire alarm, detector, extinguisher, sign or other fire equipment. Any misuse will be subject to our disciplinary </w:t>
      </w:r>
      <w:proofErr w:type="gramStart"/>
      <w:r>
        <w:rPr>
          <w:rFonts w:ascii="Calibri" w:hAnsi="Calibri"/>
        </w:rPr>
        <w:t>procedures</w:t>
      </w:r>
      <w:proofErr w:type="gramEnd"/>
      <w:r>
        <w:rPr>
          <w:rFonts w:ascii="Calibri" w:hAnsi="Calibri"/>
        </w:rPr>
        <w:t xml:space="preserve"> and you may be subject to the costs of repair and any costs of fire service attendance.</w:t>
      </w:r>
    </w:p>
    <w:p w14:paraId="4B7D133D" w14:textId="77777777" w:rsidR="00553EC3" w:rsidRDefault="00623996">
      <w:pPr>
        <w:tabs>
          <w:tab w:val="left" w:pos="992"/>
        </w:tabs>
        <w:spacing w:after="160" w:line="259" w:lineRule="auto"/>
        <w:ind w:left="1701" w:hanging="1701"/>
      </w:pPr>
      <w:r>
        <w:rPr>
          <w:rFonts w:ascii="Calibri" w:hAnsi="Calibri"/>
        </w:rPr>
        <w:tab/>
        <w:t>11.2.2</w:t>
      </w:r>
      <w:r>
        <w:rPr>
          <w:rFonts w:ascii="Calibri" w:hAnsi="Calibri"/>
        </w:rPr>
        <w:tab/>
        <w:t>Not interfere with any electrical installation or use any form of heating or electrical adapter except those provided by us.</w:t>
      </w:r>
    </w:p>
    <w:p w14:paraId="622942C7" w14:textId="160FF91E" w:rsidR="00553EC3" w:rsidRDefault="00F2643F">
      <w:pPr>
        <w:tabs>
          <w:tab w:val="left" w:pos="992"/>
        </w:tabs>
        <w:spacing w:after="160" w:line="259" w:lineRule="auto"/>
        <w:ind w:left="1701" w:hanging="1701"/>
      </w:pPr>
      <w:r>
        <w:rPr>
          <w:rFonts w:ascii="Calibri" w:hAnsi="Calibri"/>
        </w:rPr>
        <w:tab/>
      </w:r>
      <w:r w:rsidR="00623996" w:rsidRPr="7167D4A7">
        <w:rPr>
          <w:rFonts w:ascii="Calibri" w:hAnsi="Calibri"/>
        </w:rPr>
        <w:t>11.2.3</w:t>
      </w:r>
      <w:r w:rsidR="00623996">
        <w:tab/>
      </w:r>
      <w:r w:rsidR="00623996" w:rsidRPr="7167D4A7">
        <w:rPr>
          <w:rFonts w:ascii="Calibri" w:hAnsi="Calibri"/>
        </w:rPr>
        <w:t>Ensure that all electrical appliances used by you are Portable Appliance Tested and agreed with Residential Services for use in the Room or Common Areas. We reserve the right to carry out PAT tests on your appliances if necessary and pass on the cost of such testing to you.</w:t>
      </w:r>
    </w:p>
    <w:p w14:paraId="3F043F2F" w14:textId="7DD4C079" w:rsidR="4D19C0B0" w:rsidRDefault="00F2643F" w:rsidP="7167D4A7">
      <w:pPr>
        <w:tabs>
          <w:tab w:val="left" w:pos="992"/>
        </w:tabs>
        <w:spacing w:before="120" w:after="120" w:line="259" w:lineRule="auto"/>
        <w:ind w:left="1701" w:hanging="1701"/>
        <w:jc w:val="both"/>
        <w:rPr>
          <w:rFonts w:ascii="Calibri" w:eastAsia="Calibri" w:hAnsi="Calibri" w:cs="Calibri"/>
        </w:rPr>
      </w:pPr>
      <w:r w:rsidRPr="00636E92">
        <w:rPr>
          <w:rFonts w:ascii="Calibri" w:eastAsia="Calibri" w:hAnsi="Calibri" w:cs="Calibri"/>
          <w:color w:val="FF0000"/>
        </w:rPr>
        <w:tab/>
      </w:r>
      <w:r w:rsidR="4D19C0B0" w:rsidRPr="00636E92">
        <w:rPr>
          <w:rFonts w:ascii="Calibri" w:eastAsia="Calibri" w:hAnsi="Calibri" w:cs="Calibri"/>
          <w:color w:val="000000" w:themeColor="text1"/>
        </w:rPr>
        <w:t>11.2.4</w:t>
      </w:r>
      <w:r w:rsidR="4D19C0B0" w:rsidRPr="00636E92">
        <w:rPr>
          <w:color w:val="000000" w:themeColor="text1"/>
        </w:rPr>
        <w:tab/>
      </w:r>
      <w:r w:rsidR="4D19C0B0" w:rsidRPr="00636E92">
        <w:rPr>
          <w:rFonts w:ascii="Calibri" w:eastAsia="Calibri" w:hAnsi="Calibri" w:cs="Calibri"/>
          <w:color w:val="000000" w:themeColor="text1"/>
        </w:rPr>
        <w:t>Kettles, toasters, coffee pod machines, lidded George Foreman griddles, air fryers can be used in kitchens.  They must not be left unattended whilst in use and switched off and cleaned after use.  These items cannot be used in bedrooms due to fire safety issues.</w:t>
      </w:r>
    </w:p>
    <w:p w14:paraId="471C5C61" w14:textId="04C25606" w:rsidR="00553EC3" w:rsidRDefault="00623996">
      <w:pPr>
        <w:tabs>
          <w:tab w:val="left" w:pos="992"/>
          <w:tab w:val="left" w:pos="1701"/>
        </w:tabs>
        <w:spacing w:before="120" w:line="259" w:lineRule="auto"/>
        <w:ind w:left="1701" w:hanging="1701"/>
        <w:jc w:val="both"/>
      </w:pPr>
      <w:r>
        <w:rPr>
          <w:rFonts w:ascii="Calibri" w:hAnsi="Calibri"/>
        </w:rPr>
        <w:tab/>
        <w:t>11.2.</w:t>
      </w:r>
      <w:r w:rsidR="78C90028">
        <w:rPr>
          <w:rFonts w:ascii="Calibri" w:hAnsi="Calibri"/>
        </w:rPr>
        <w:t>5</w:t>
      </w:r>
      <w:r>
        <w:rPr>
          <w:rFonts w:ascii="Calibri" w:hAnsi="Calibri"/>
        </w:rPr>
        <w:tab/>
        <w:t>Not use candles, incense sticks, barbeques or other ignitable materials because of the serious risk of fire.</w:t>
      </w:r>
    </w:p>
    <w:p w14:paraId="2F379BFC" w14:textId="6DF000E2" w:rsidR="00553EC3" w:rsidRDefault="00623996">
      <w:pPr>
        <w:tabs>
          <w:tab w:val="left" w:pos="992"/>
          <w:tab w:val="left" w:pos="1701"/>
        </w:tabs>
        <w:spacing w:before="120" w:line="259" w:lineRule="auto"/>
        <w:ind w:left="1701" w:hanging="1701"/>
        <w:jc w:val="both"/>
      </w:pPr>
      <w:r>
        <w:rPr>
          <w:rFonts w:ascii="Calibri" w:hAnsi="Calibri"/>
        </w:rPr>
        <w:tab/>
        <w:t>11.2.</w:t>
      </w:r>
      <w:r w:rsidR="36F5F8B9">
        <w:rPr>
          <w:rFonts w:ascii="Calibri" w:hAnsi="Calibri"/>
        </w:rPr>
        <w:t>6</w:t>
      </w:r>
      <w:r>
        <w:rPr>
          <w:rFonts w:ascii="Calibri" w:hAnsi="Calibri"/>
        </w:rPr>
        <w:tab/>
        <w:t>Not cook in the Room or any Common Area except for the kitchen, nor keep any fridge or freezer in the Room (unless a fridge/freezer is by prior agreement for medical reasons and on medical evidence).</w:t>
      </w:r>
    </w:p>
    <w:p w14:paraId="0215C8AC" w14:textId="03028748" w:rsidR="00553EC3" w:rsidRDefault="00623996">
      <w:pPr>
        <w:tabs>
          <w:tab w:val="left" w:pos="992"/>
          <w:tab w:val="left" w:pos="1701"/>
        </w:tabs>
        <w:spacing w:before="120" w:line="259" w:lineRule="auto"/>
        <w:ind w:left="1701" w:hanging="1701"/>
        <w:jc w:val="both"/>
      </w:pPr>
      <w:r>
        <w:rPr>
          <w:rFonts w:ascii="Calibri" w:hAnsi="Calibri"/>
        </w:rPr>
        <w:lastRenderedPageBreak/>
        <w:tab/>
        <w:t>11.2.</w:t>
      </w:r>
      <w:r w:rsidR="6E28EC3B">
        <w:rPr>
          <w:rFonts w:ascii="Calibri" w:hAnsi="Calibri"/>
        </w:rPr>
        <w:t>7</w:t>
      </w:r>
      <w:r>
        <w:rPr>
          <w:rFonts w:ascii="Calibri" w:hAnsi="Calibri"/>
        </w:rPr>
        <w:tab/>
        <w:t>Not possess any weapons and/or anything which we consider dangerous, offensive, combustible or explosive.</w:t>
      </w:r>
    </w:p>
    <w:p w14:paraId="1283C8BC" w14:textId="0D5B8DDA" w:rsidR="00553EC3" w:rsidRDefault="00623996">
      <w:pPr>
        <w:tabs>
          <w:tab w:val="left" w:pos="992"/>
          <w:tab w:val="left" w:pos="1701"/>
        </w:tabs>
        <w:spacing w:before="120" w:line="259" w:lineRule="auto"/>
        <w:ind w:left="1701" w:hanging="1701"/>
        <w:jc w:val="both"/>
      </w:pPr>
      <w:r>
        <w:rPr>
          <w:rFonts w:ascii="Calibri" w:hAnsi="Calibri"/>
        </w:rPr>
        <w:tab/>
        <w:t>11.2.</w:t>
      </w:r>
      <w:r w:rsidR="49BAA840">
        <w:rPr>
          <w:rFonts w:ascii="Calibri" w:hAnsi="Calibri"/>
        </w:rPr>
        <w:t>8</w:t>
      </w:r>
      <w:r>
        <w:rPr>
          <w:rFonts w:ascii="Calibri" w:hAnsi="Calibri"/>
        </w:rPr>
        <w:tab/>
        <w:t>Not possess/use/produce/supply any unlawful drugs or new psychoactive substances (legal highs).</w:t>
      </w:r>
    </w:p>
    <w:p w14:paraId="2A15F413" w14:textId="7FB7808F" w:rsidR="00553EC3" w:rsidRDefault="00623996" w:rsidP="00636E92">
      <w:pPr>
        <w:tabs>
          <w:tab w:val="left" w:pos="1701"/>
          <w:tab w:val="left" w:pos="992"/>
        </w:tabs>
        <w:spacing w:before="120" w:line="259" w:lineRule="auto"/>
        <w:ind w:left="1701" w:hanging="708"/>
        <w:jc w:val="both"/>
      </w:pPr>
      <w:r>
        <w:rPr>
          <w:rFonts w:ascii="Calibri" w:hAnsi="Calibri"/>
        </w:rPr>
        <w:t>11.2.</w:t>
      </w:r>
      <w:r w:rsidR="3D47D2D3">
        <w:rPr>
          <w:rFonts w:ascii="Calibri" w:hAnsi="Calibri"/>
        </w:rPr>
        <w:t>9</w:t>
      </w:r>
      <w:r>
        <w:rPr>
          <w:rFonts w:ascii="Calibri" w:hAnsi="Calibri"/>
        </w:rPr>
        <w:tab/>
        <w:t>Not smoke or use e-cigarettes in the Room, Common Areas or anywhere on campus except in the designated smoking and e-cigarette smoking areas.</w:t>
      </w:r>
    </w:p>
    <w:p w14:paraId="3765CA3E" w14:textId="57A23BED" w:rsidR="00553EC3" w:rsidRDefault="00623996">
      <w:pPr>
        <w:tabs>
          <w:tab w:val="left" w:pos="992"/>
          <w:tab w:val="left" w:pos="1701"/>
        </w:tabs>
        <w:spacing w:before="120" w:line="259" w:lineRule="auto"/>
        <w:ind w:left="1701" w:hanging="1701"/>
        <w:jc w:val="both"/>
      </w:pPr>
      <w:r>
        <w:rPr>
          <w:rFonts w:ascii="Calibri" w:hAnsi="Calibri"/>
        </w:rPr>
        <w:tab/>
        <w:t>11.2.</w:t>
      </w:r>
      <w:r w:rsidR="073459A2">
        <w:rPr>
          <w:rFonts w:ascii="Calibri" w:hAnsi="Calibri"/>
        </w:rPr>
        <w:t>10</w:t>
      </w:r>
      <w:r>
        <w:rPr>
          <w:rFonts w:ascii="Calibri" w:hAnsi="Calibri"/>
        </w:rPr>
        <w:tab/>
        <w:t xml:space="preserve">Not impede our staff and/or contractors in the performance of their duties and comply with reasonable instructions </w:t>
      </w:r>
      <w:proofErr w:type="gramStart"/>
      <w:r>
        <w:rPr>
          <w:rFonts w:ascii="Calibri" w:hAnsi="Calibri"/>
        </w:rPr>
        <w:t>of</w:t>
      </w:r>
      <w:proofErr w:type="gramEnd"/>
      <w:r>
        <w:rPr>
          <w:rFonts w:ascii="Calibri" w:hAnsi="Calibri"/>
        </w:rPr>
        <w:t xml:space="preserve"> Residential Services, Estates and any other staff. Such instructions include providing college identification when requested to do so.</w:t>
      </w:r>
    </w:p>
    <w:p w14:paraId="06E8AA6F" w14:textId="70398649" w:rsidR="00553EC3" w:rsidRDefault="003564A3" w:rsidP="003564A3">
      <w:pPr>
        <w:tabs>
          <w:tab w:val="left" w:pos="425"/>
          <w:tab w:val="left" w:pos="992"/>
          <w:tab w:val="left" w:pos="1701"/>
          <w:tab w:val="left" w:pos="425"/>
        </w:tabs>
        <w:spacing w:before="120" w:line="259" w:lineRule="auto"/>
        <w:ind w:left="993" w:hanging="993"/>
        <w:jc w:val="both"/>
      </w:pPr>
      <w:r>
        <w:rPr>
          <w:rFonts w:ascii="Calibri" w:hAnsi="Calibri"/>
        </w:rPr>
        <w:tab/>
      </w:r>
      <w:r w:rsidR="00623996">
        <w:rPr>
          <w:rFonts w:ascii="Calibri" w:hAnsi="Calibri"/>
        </w:rPr>
        <w:t>11.3</w:t>
      </w:r>
      <w:r w:rsidR="00623996">
        <w:rPr>
          <w:rFonts w:ascii="Calibri" w:hAnsi="Calibri"/>
        </w:rPr>
        <w:tab/>
        <w:t xml:space="preserve">As part of our community of students, you agree to uphold the College Values in your </w:t>
      </w:r>
      <w:proofErr w:type="spellStart"/>
      <w:r w:rsidR="00623996">
        <w:rPr>
          <w:rFonts w:ascii="Calibri" w:hAnsi="Calibri"/>
        </w:rPr>
        <w:t>behaviour</w:t>
      </w:r>
      <w:proofErr w:type="spellEnd"/>
      <w:r w:rsidR="00623996">
        <w:rPr>
          <w:rFonts w:ascii="Calibri" w:hAnsi="Calibri"/>
        </w:rPr>
        <w:t xml:space="preserve"> whilst a student with us. </w:t>
      </w:r>
      <w:proofErr w:type="gramStart"/>
      <w:r w:rsidR="00623996">
        <w:rPr>
          <w:rFonts w:ascii="Calibri" w:hAnsi="Calibri"/>
        </w:rPr>
        <w:t>In particular you</w:t>
      </w:r>
      <w:proofErr w:type="gramEnd"/>
      <w:r w:rsidR="00623996">
        <w:rPr>
          <w:rFonts w:ascii="Calibri" w:hAnsi="Calibri"/>
        </w:rPr>
        <w:t xml:space="preserve"> will:</w:t>
      </w:r>
    </w:p>
    <w:p w14:paraId="66439D95" w14:textId="77777777" w:rsidR="00553EC3" w:rsidRDefault="00623996">
      <w:pPr>
        <w:tabs>
          <w:tab w:val="left" w:pos="992"/>
          <w:tab w:val="left" w:pos="1701"/>
        </w:tabs>
        <w:spacing w:before="120" w:line="259" w:lineRule="auto"/>
        <w:ind w:left="1701" w:hanging="1701"/>
        <w:jc w:val="both"/>
      </w:pPr>
      <w:r>
        <w:rPr>
          <w:rFonts w:ascii="Calibri" w:hAnsi="Calibri"/>
        </w:rPr>
        <w:tab/>
        <w:t>11.3.1</w:t>
      </w:r>
      <w:r>
        <w:rPr>
          <w:rFonts w:ascii="Calibri" w:hAnsi="Calibri"/>
        </w:rPr>
        <w:tab/>
        <w:t>Show consideration to other residents including keeping noise to a minimum and not making the Common Areas dirty or untidy. Parties and excessive noise are not permitted.</w:t>
      </w:r>
    </w:p>
    <w:p w14:paraId="574E84F3" w14:textId="77777777" w:rsidR="00553EC3" w:rsidRDefault="00623996">
      <w:pPr>
        <w:tabs>
          <w:tab w:val="left" w:pos="992"/>
          <w:tab w:val="left" w:pos="1701"/>
        </w:tabs>
        <w:spacing w:before="120" w:line="259" w:lineRule="auto"/>
        <w:ind w:left="1701" w:hanging="1701"/>
        <w:jc w:val="both"/>
      </w:pPr>
      <w:r>
        <w:rPr>
          <w:rFonts w:ascii="Calibri" w:hAnsi="Calibri"/>
        </w:rPr>
        <w:tab/>
        <w:t>11.3.2</w:t>
      </w:r>
      <w:r>
        <w:rPr>
          <w:rFonts w:ascii="Calibri" w:hAnsi="Calibri"/>
        </w:rPr>
        <w:tab/>
        <w:t>Keep the Room and Common Areas reasonably clean and tidy and not remove furniture, equipment, fixtures or fittings from the Room or Common Areas or cause damage to property.</w:t>
      </w:r>
    </w:p>
    <w:p w14:paraId="4F9E60D9" w14:textId="77777777" w:rsidR="00553EC3" w:rsidRDefault="00623996">
      <w:pPr>
        <w:tabs>
          <w:tab w:val="left" w:pos="992"/>
          <w:tab w:val="left" w:pos="1701"/>
        </w:tabs>
        <w:spacing w:before="120" w:line="259" w:lineRule="auto"/>
        <w:ind w:left="1701" w:hanging="1701"/>
        <w:jc w:val="both"/>
      </w:pPr>
      <w:r>
        <w:rPr>
          <w:rFonts w:ascii="Calibri" w:hAnsi="Calibri"/>
        </w:rPr>
        <w:tab/>
        <w:t>11.3.3</w:t>
      </w:r>
      <w:r>
        <w:rPr>
          <w:rFonts w:ascii="Calibri" w:hAnsi="Calibri"/>
        </w:rPr>
        <w:tab/>
        <w:t>Report any damage/repairs required to the Room or Common Areas immediately to the Head of Student Services at the time of discovery.</w:t>
      </w:r>
    </w:p>
    <w:p w14:paraId="2E486C0F" w14:textId="77777777" w:rsidR="00553EC3" w:rsidRDefault="00623996">
      <w:pPr>
        <w:tabs>
          <w:tab w:val="left" w:pos="992"/>
          <w:tab w:val="left" w:pos="1701"/>
        </w:tabs>
        <w:spacing w:before="120" w:line="259" w:lineRule="auto"/>
        <w:ind w:left="1701" w:hanging="1701"/>
        <w:jc w:val="both"/>
      </w:pPr>
      <w:r>
        <w:rPr>
          <w:rFonts w:ascii="Calibri" w:hAnsi="Calibri"/>
        </w:rPr>
        <w:tab/>
        <w:t>11.3.4</w:t>
      </w:r>
      <w:r>
        <w:rPr>
          <w:rFonts w:ascii="Calibri" w:hAnsi="Calibri"/>
        </w:rPr>
        <w:tab/>
        <w:t>Not keep Pets (assistance dogs only by prior arrangement).</w:t>
      </w:r>
    </w:p>
    <w:p w14:paraId="07CE46C3" w14:textId="77777777" w:rsidR="00553EC3" w:rsidRDefault="00623996">
      <w:pPr>
        <w:tabs>
          <w:tab w:val="left" w:pos="992"/>
          <w:tab w:val="left" w:pos="1701"/>
        </w:tabs>
        <w:spacing w:before="120" w:line="259" w:lineRule="auto"/>
        <w:ind w:left="1701" w:hanging="1701"/>
        <w:jc w:val="both"/>
      </w:pPr>
      <w:r>
        <w:rPr>
          <w:rFonts w:ascii="Calibri" w:hAnsi="Calibri"/>
        </w:rPr>
        <w:tab/>
        <w:t>11.3.5</w:t>
      </w:r>
      <w:r>
        <w:rPr>
          <w:rFonts w:ascii="Calibri" w:hAnsi="Calibri"/>
        </w:rPr>
        <w:tab/>
        <w:t xml:space="preserve">Not cause a nuisance to or harassment or bullying of other residents, students, staff or </w:t>
      </w:r>
      <w:proofErr w:type="spellStart"/>
      <w:r>
        <w:rPr>
          <w:rFonts w:ascii="Calibri" w:hAnsi="Calibri"/>
        </w:rPr>
        <w:t>neighbours</w:t>
      </w:r>
      <w:proofErr w:type="spellEnd"/>
      <w:r>
        <w:rPr>
          <w:rFonts w:ascii="Calibri" w:hAnsi="Calibri"/>
        </w:rPr>
        <w:t xml:space="preserve"> on any grounds, including on grounds of sex, race (which includes </w:t>
      </w:r>
      <w:proofErr w:type="spellStart"/>
      <w:r>
        <w:rPr>
          <w:rFonts w:ascii="Calibri" w:hAnsi="Calibri"/>
        </w:rPr>
        <w:t>colour</w:t>
      </w:r>
      <w:proofErr w:type="spellEnd"/>
      <w:r>
        <w:rPr>
          <w:rFonts w:ascii="Calibri" w:hAnsi="Calibri"/>
        </w:rPr>
        <w:t>, nationality, ethnic and national origin), disability, religion or belief, age, pregnancy, gender reassignment or sexual orientation.</w:t>
      </w:r>
    </w:p>
    <w:p w14:paraId="5F56AD76" w14:textId="77777777" w:rsidR="00553EC3" w:rsidRDefault="00623996">
      <w:pPr>
        <w:tabs>
          <w:tab w:val="left" w:pos="992"/>
          <w:tab w:val="left" w:pos="1701"/>
        </w:tabs>
        <w:spacing w:before="120" w:line="259" w:lineRule="auto"/>
        <w:ind w:left="1701" w:hanging="1701"/>
        <w:jc w:val="both"/>
      </w:pPr>
      <w:r>
        <w:rPr>
          <w:rFonts w:ascii="Calibri" w:hAnsi="Calibri"/>
        </w:rPr>
        <w:tab/>
        <w:t>11.3.6</w:t>
      </w:r>
      <w:r>
        <w:rPr>
          <w:rFonts w:ascii="Calibri" w:hAnsi="Calibri"/>
        </w:rPr>
        <w:tab/>
        <w:t xml:space="preserve">Adhere to British Values, which are integral to our College Values </w:t>
      </w:r>
      <w:proofErr w:type="gramStart"/>
      <w:r>
        <w:rPr>
          <w:rFonts w:ascii="Calibri" w:hAnsi="Calibri"/>
        </w:rPr>
        <w:t>and in particular, not</w:t>
      </w:r>
      <w:proofErr w:type="gramEnd"/>
      <w:r>
        <w:rPr>
          <w:rFonts w:ascii="Calibri" w:hAnsi="Calibri"/>
        </w:rPr>
        <w:t xml:space="preserve"> behave in a way that may be perceived as promoting extremism or inciting hatred or violence or any breach of the criminal law.</w:t>
      </w:r>
    </w:p>
    <w:p w14:paraId="354D6352"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11.4</w:t>
      </w:r>
      <w:r>
        <w:rPr>
          <w:rFonts w:ascii="Calibri" w:hAnsi="Calibri"/>
        </w:rPr>
        <w:tab/>
        <w:t xml:space="preserve">You agree that we may enter and search the Room where we reasonably suspect that you or any other person is behaving in a way that is a risk to health or safety or may </w:t>
      </w:r>
      <w:proofErr w:type="gramStart"/>
      <w:r>
        <w:rPr>
          <w:rFonts w:ascii="Calibri" w:hAnsi="Calibri"/>
        </w:rPr>
        <w:t>amount</w:t>
      </w:r>
      <w:proofErr w:type="gramEnd"/>
      <w:r>
        <w:rPr>
          <w:rFonts w:ascii="Calibri" w:hAnsi="Calibri"/>
        </w:rPr>
        <w:t xml:space="preserve"> to a criminal offence. We may confiscate any article, which in our reasonable opinion presents a risk to health and safety, and we may hand it over to the police.</w:t>
      </w:r>
    </w:p>
    <w:p w14:paraId="6EDA4262" w14:textId="77777777" w:rsidR="00553EC3" w:rsidRDefault="00623996">
      <w:pPr>
        <w:tabs>
          <w:tab w:val="left" w:pos="425"/>
          <w:tab w:val="left" w:pos="992"/>
          <w:tab w:val="left" w:pos="1701"/>
        </w:tabs>
        <w:spacing w:before="120" w:line="240" w:lineRule="atLeast"/>
        <w:ind w:left="993" w:hanging="993"/>
        <w:jc w:val="both"/>
      </w:pPr>
      <w:r>
        <w:rPr>
          <w:rFonts w:ascii="Calibri" w:hAnsi="Calibri"/>
        </w:rPr>
        <w:tab/>
        <w:t>11.5</w:t>
      </w:r>
      <w:r>
        <w:rPr>
          <w:rFonts w:ascii="Calibri" w:hAnsi="Calibri"/>
        </w:rPr>
        <w:tab/>
        <w:t xml:space="preserve">When you leave the Room at the end of the </w:t>
      </w:r>
      <w:proofErr w:type="spellStart"/>
      <w:r>
        <w:rPr>
          <w:rFonts w:ascii="Calibri" w:hAnsi="Calibri"/>
        </w:rPr>
        <w:t>Licence</w:t>
      </w:r>
      <w:proofErr w:type="spellEnd"/>
      <w:r>
        <w:rPr>
          <w:rFonts w:ascii="Calibri" w:hAnsi="Calibri"/>
        </w:rPr>
        <w:t xml:space="preserve"> Agreement, whether this </w:t>
      </w:r>
      <w:proofErr w:type="gramStart"/>
      <w:r>
        <w:rPr>
          <w:rFonts w:ascii="Calibri" w:hAnsi="Calibri"/>
        </w:rPr>
        <w:t>be</w:t>
      </w:r>
      <w:proofErr w:type="gramEnd"/>
      <w:r>
        <w:rPr>
          <w:rFonts w:ascii="Calibri" w:hAnsi="Calibri"/>
        </w:rPr>
        <w:t xml:space="preserve"> the end of the academic year or earlier if the </w:t>
      </w:r>
      <w:proofErr w:type="spellStart"/>
      <w:r>
        <w:rPr>
          <w:rFonts w:ascii="Calibri" w:hAnsi="Calibri"/>
        </w:rPr>
        <w:t>Licence</w:t>
      </w:r>
      <w:proofErr w:type="spellEnd"/>
      <w:r>
        <w:rPr>
          <w:rFonts w:ascii="Calibri" w:hAnsi="Calibri"/>
        </w:rPr>
        <w:t xml:space="preserve"> Agreement is ended earlier for whatever reason, you agree:</w:t>
      </w:r>
    </w:p>
    <w:p w14:paraId="664355AD" w14:textId="77777777" w:rsidR="00553EC3" w:rsidRDefault="00553EC3">
      <w:pPr>
        <w:tabs>
          <w:tab w:val="left" w:pos="425"/>
          <w:tab w:val="left" w:pos="992"/>
          <w:tab w:val="left" w:pos="1701"/>
        </w:tabs>
        <w:spacing w:before="120" w:line="240" w:lineRule="atLeast"/>
        <w:ind w:left="993" w:hanging="993"/>
        <w:jc w:val="both"/>
        <w:rPr>
          <w:rFonts w:ascii="Calibri" w:hAnsi="Calibri"/>
        </w:rPr>
      </w:pPr>
    </w:p>
    <w:p w14:paraId="776976D2" w14:textId="77777777" w:rsidR="00553EC3" w:rsidRDefault="00623996">
      <w:pPr>
        <w:tabs>
          <w:tab w:val="left" w:pos="992"/>
          <w:tab w:val="left" w:pos="1701"/>
        </w:tabs>
        <w:spacing w:after="160" w:line="240" w:lineRule="atLeast"/>
        <w:ind w:left="1701" w:hanging="1701"/>
      </w:pPr>
      <w:r>
        <w:rPr>
          <w:rFonts w:ascii="Calibri" w:hAnsi="Calibri"/>
        </w:rPr>
        <w:tab/>
        <w:t>11.5.1</w:t>
      </w:r>
      <w:r>
        <w:rPr>
          <w:rFonts w:ascii="Calibri" w:hAnsi="Calibri"/>
        </w:rPr>
        <w:tab/>
        <w:t xml:space="preserve">To leave it clean and tidy, as you found it, including any shared facilities such as bathrooms and communal </w:t>
      </w:r>
      <w:proofErr w:type="gramStart"/>
      <w:r>
        <w:rPr>
          <w:rFonts w:ascii="Calibri" w:hAnsi="Calibri"/>
        </w:rPr>
        <w:t>areas;</w:t>
      </w:r>
      <w:proofErr w:type="gramEnd"/>
    </w:p>
    <w:p w14:paraId="30CE89C2" w14:textId="107326DF" w:rsidR="00553EC3" w:rsidRDefault="00623996">
      <w:pPr>
        <w:tabs>
          <w:tab w:val="left" w:pos="992"/>
          <w:tab w:val="left" w:pos="1701"/>
        </w:tabs>
        <w:spacing w:after="160" w:line="240" w:lineRule="atLeast"/>
        <w:ind w:left="1701" w:hanging="1701"/>
      </w:pPr>
      <w:r>
        <w:rPr>
          <w:rFonts w:ascii="Calibri" w:hAnsi="Calibri"/>
        </w:rPr>
        <w:tab/>
        <w:t>11.5</w:t>
      </w:r>
      <w:r w:rsidR="003564A3">
        <w:rPr>
          <w:rFonts w:ascii="Calibri" w:hAnsi="Calibri"/>
        </w:rPr>
        <w:t>.</w:t>
      </w:r>
      <w:r>
        <w:rPr>
          <w:rFonts w:ascii="Calibri" w:hAnsi="Calibri"/>
        </w:rPr>
        <w:t>2</w:t>
      </w:r>
      <w:r>
        <w:rPr>
          <w:rFonts w:ascii="Calibri" w:hAnsi="Calibri"/>
        </w:rPr>
        <w:tab/>
        <w:t xml:space="preserve">Move out, </w:t>
      </w:r>
      <w:proofErr w:type="gramStart"/>
      <w:r>
        <w:rPr>
          <w:rFonts w:ascii="Calibri" w:hAnsi="Calibri"/>
        </w:rPr>
        <w:t>removing</w:t>
      </w:r>
      <w:proofErr w:type="gramEnd"/>
      <w:r>
        <w:rPr>
          <w:rFonts w:ascii="Calibri" w:hAnsi="Calibri"/>
        </w:rPr>
        <w:t xml:space="preserve"> all your belongings, lock your room and return your keys to the Residential Services Office by 12pm on the last day of the </w:t>
      </w:r>
      <w:proofErr w:type="spellStart"/>
      <w:r>
        <w:rPr>
          <w:rFonts w:ascii="Calibri" w:hAnsi="Calibri"/>
        </w:rPr>
        <w:t>Licence</w:t>
      </w:r>
      <w:proofErr w:type="spellEnd"/>
      <w:r>
        <w:rPr>
          <w:rFonts w:ascii="Calibri" w:hAnsi="Calibri"/>
        </w:rPr>
        <w:t xml:space="preserve"> Agreement.</w:t>
      </w:r>
    </w:p>
    <w:p w14:paraId="30B6F4E0" w14:textId="77777777" w:rsidR="00553EC3" w:rsidRDefault="00623996" w:rsidP="007D6DC8">
      <w:pPr>
        <w:tabs>
          <w:tab w:val="left" w:pos="425"/>
          <w:tab w:val="left" w:pos="1701"/>
          <w:tab w:val="left" w:pos="425"/>
          <w:tab w:val="left" w:pos="992"/>
        </w:tabs>
        <w:spacing w:line="240" w:lineRule="atLeast"/>
        <w:ind w:left="993" w:hanging="993"/>
        <w:jc w:val="both"/>
      </w:pPr>
      <w:r>
        <w:rPr>
          <w:rFonts w:ascii="Calibri" w:hAnsi="Calibri"/>
        </w:rPr>
        <w:tab/>
        <w:t>11.6</w:t>
      </w:r>
      <w:r>
        <w:rPr>
          <w:rFonts w:ascii="Calibri" w:hAnsi="Calibri"/>
        </w:rPr>
        <w:tab/>
        <w:t xml:space="preserve">You agree to not allow any under 18 </w:t>
      </w:r>
      <w:proofErr w:type="gramStart"/>
      <w:r>
        <w:rPr>
          <w:rFonts w:ascii="Calibri" w:hAnsi="Calibri"/>
        </w:rPr>
        <w:t>student</w:t>
      </w:r>
      <w:proofErr w:type="gramEnd"/>
      <w:r>
        <w:rPr>
          <w:rFonts w:ascii="Calibri" w:hAnsi="Calibri"/>
        </w:rPr>
        <w:t xml:space="preserve"> into your hall of residence at any time.  Any breach of this may result in disciplinary action following appropriate investigation in accordance with our student </w:t>
      </w:r>
      <w:proofErr w:type="spellStart"/>
      <w:r>
        <w:rPr>
          <w:rFonts w:ascii="Calibri" w:hAnsi="Calibri"/>
        </w:rPr>
        <w:t>behaviour</w:t>
      </w:r>
      <w:proofErr w:type="spellEnd"/>
      <w:r>
        <w:rPr>
          <w:rFonts w:ascii="Calibri" w:hAnsi="Calibri"/>
        </w:rPr>
        <w:t xml:space="preserve"> and conduct policies.</w:t>
      </w:r>
    </w:p>
    <w:p w14:paraId="1A965116" w14:textId="77777777" w:rsidR="00553EC3" w:rsidRDefault="00553EC3" w:rsidP="007D6DC8">
      <w:pPr>
        <w:tabs>
          <w:tab w:val="left" w:pos="425"/>
          <w:tab w:val="left" w:pos="992"/>
          <w:tab w:val="left" w:pos="1701"/>
        </w:tabs>
        <w:spacing w:line="240" w:lineRule="atLeast"/>
        <w:ind w:left="993" w:hanging="993"/>
        <w:jc w:val="both"/>
        <w:rPr>
          <w:rFonts w:ascii="Calibri" w:hAnsi="Calibri"/>
        </w:rPr>
      </w:pPr>
    </w:p>
    <w:p w14:paraId="2F48CC23" w14:textId="77777777" w:rsidR="00553EC3" w:rsidRDefault="00623996" w:rsidP="007D6DC8">
      <w:pPr>
        <w:tabs>
          <w:tab w:val="left" w:pos="425"/>
          <w:tab w:val="left" w:pos="992"/>
          <w:tab w:val="left" w:pos="1701"/>
        </w:tabs>
        <w:spacing w:line="240" w:lineRule="atLeast"/>
        <w:ind w:left="426" w:hanging="426"/>
        <w:jc w:val="both"/>
      </w:pPr>
      <w:r>
        <w:rPr>
          <w:rFonts w:ascii="Calibri" w:hAnsi="Calibri"/>
          <w:b/>
        </w:rPr>
        <w:t>12.</w:t>
      </w:r>
      <w:r>
        <w:rPr>
          <w:rFonts w:ascii="Calibri" w:hAnsi="Calibri"/>
          <w:b/>
        </w:rPr>
        <w:tab/>
        <w:t>General provisions</w:t>
      </w:r>
    </w:p>
    <w:p w14:paraId="2F8DF62D"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12.1</w:t>
      </w:r>
      <w:r>
        <w:rPr>
          <w:rFonts w:ascii="Calibri" w:hAnsi="Calibri"/>
        </w:rPr>
        <w:tab/>
        <w:t xml:space="preserve">Your personal property is not covered by our </w:t>
      </w:r>
      <w:proofErr w:type="gramStart"/>
      <w:r>
        <w:rPr>
          <w:rFonts w:ascii="Calibri" w:hAnsi="Calibri"/>
        </w:rPr>
        <w:t>insurance</w:t>
      </w:r>
      <w:proofErr w:type="gramEnd"/>
      <w:r>
        <w:rPr>
          <w:rFonts w:ascii="Calibri" w:hAnsi="Calibri"/>
        </w:rPr>
        <w:t xml:space="preserve"> and you are strongly recommended to obtain adequate insurance for your personal property.</w:t>
      </w:r>
    </w:p>
    <w:p w14:paraId="13167B0A"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12.2</w:t>
      </w:r>
      <w:r>
        <w:rPr>
          <w:rFonts w:ascii="Calibri" w:hAnsi="Calibri"/>
        </w:rPr>
        <w:tab/>
        <w:t xml:space="preserve">You are responsible for obtaining your own television </w:t>
      </w:r>
      <w:proofErr w:type="spellStart"/>
      <w:r>
        <w:rPr>
          <w:rFonts w:ascii="Calibri" w:hAnsi="Calibri"/>
        </w:rPr>
        <w:t>licence</w:t>
      </w:r>
      <w:proofErr w:type="spellEnd"/>
      <w:r>
        <w:rPr>
          <w:rFonts w:ascii="Calibri" w:hAnsi="Calibri"/>
        </w:rPr>
        <w:t xml:space="preserve"> if you are watching live TV or downloading or watching catch up TV on any </w:t>
      </w:r>
      <w:proofErr w:type="gramStart"/>
      <w:r>
        <w:rPr>
          <w:rFonts w:ascii="Calibri" w:hAnsi="Calibri"/>
        </w:rPr>
        <w:t>devices</w:t>
      </w:r>
      <w:proofErr w:type="gramEnd"/>
      <w:r>
        <w:rPr>
          <w:rFonts w:ascii="Calibri" w:hAnsi="Calibri"/>
        </w:rPr>
        <w:t xml:space="preserve">. The authorities do check and may fine you if you do not possess a valid TV </w:t>
      </w:r>
      <w:proofErr w:type="spellStart"/>
      <w:r>
        <w:rPr>
          <w:rFonts w:ascii="Calibri" w:hAnsi="Calibri"/>
        </w:rPr>
        <w:t>licence</w:t>
      </w:r>
      <w:proofErr w:type="spellEnd"/>
      <w:r>
        <w:rPr>
          <w:rFonts w:ascii="Calibri" w:hAnsi="Calibri"/>
        </w:rPr>
        <w:t>.</w:t>
      </w:r>
    </w:p>
    <w:p w14:paraId="69BAFBCB"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12.3</w:t>
      </w:r>
      <w:r>
        <w:rPr>
          <w:rFonts w:ascii="Calibri" w:hAnsi="Calibri"/>
        </w:rPr>
        <w:tab/>
        <w:t xml:space="preserve">Whilst we take reasonable steps to supply gas, water, electricity and internet access, we cannot guarantee a continuous </w:t>
      </w:r>
      <w:proofErr w:type="gramStart"/>
      <w:r>
        <w:rPr>
          <w:rFonts w:ascii="Calibri" w:hAnsi="Calibri"/>
        </w:rPr>
        <w:t>supply</w:t>
      </w:r>
      <w:proofErr w:type="gramEnd"/>
      <w:r>
        <w:rPr>
          <w:rFonts w:ascii="Calibri" w:hAnsi="Calibri"/>
        </w:rPr>
        <w:t xml:space="preserve"> and we cannot be held liable for any loss or damage resulting from the failure of the service provider to supply the services or from interruptions in supply and which are reasonably beyond our control.</w:t>
      </w:r>
    </w:p>
    <w:p w14:paraId="4CED0911"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12.4</w:t>
      </w:r>
      <w:r>
        <w:rPr>
          <w:rFonts w:ascii="Calibri" w:hAnsi="Calibri"/>
        </w:rPr>
        <w:tab/>
        <w:t xml:space="preserve">Nothing in the </w:t>
      </w:r>
      <w:proofErr w:type="spellStart"/>
      <w:r>
        <w:rPr>
          <w:rFonts w:ascii="Calibri" w:hAnsi="Calibri"/>
        </w:rPr>
        <w:t>Licence</w:t>
      </w:r>
      <w:proofErr w:type="spellEnd"/>
      <w:r>
        <w:rPr>
          <w:rFonts w:ascii="Calibri" w:hAnsi="Calibri"/>
        </w:rPr>
        <w:t xml:space="preserve"> Agreement is intended to exclude our liability for damage or direct loss caused because of our negligence, breach of statutory duty or fraud.</w:t>
      </w:r>
    </w:p>
    <w:p w14:paraId="3F2BFC7B"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12.5</w:t>
      </w:r>
      <w:r>
        <w:rPr>
          <w:rFonts w:ascii="Calibri" w:hAnsi="Calibri"/>
        </w:rPr>
        <w:tab/>
        <w:t xml:space="preserve">If any clause or part of the </w:t>
      </w:r>
      <w:proofErr w:type="spellStart"/>
      <w:r>
        <w:rPr>
          <w:rFonts w:ascii="Calibri" w:hAnsi="Calibri"/>
        </w:rPr>
        <w:t>Licence</w:t>
      </w:r>
      <w:proofErr w:type="spellEnd"/>
      <w:r>
        <w:rPr>
          <w:rFonts w:ascii="Calibri" w:hAnsi="Calibri"/>
        </w:rPr>
        <w:t xml:space="preserve"> Agreement is held to be illegal or unenforceable then that clause or part will not form part of the </w:t>
      </w:r>
      <w:proofErr w:type="spellStart"/>
      <w:r>
        <w:rPr>
          <w:rFonts w:ascii="Calibri" w:hAnsi="Calibri"/>
        </w:rPr>
        <w:t>Licence</w:t>
      </w:r>
      <w:proofErr w:type="spellEnd"/>
      <w:r>
        <w:rPr>
          <w:rFonts w:ascii="Calibri" w:hAnsi="Calibri"/>
        </w:rPr>
        <w:t xml:space="preserve"> </w:t>
      </w:r>
      <w:proofErr w:type="gramStart"/>
      <w:r>
        <w:rPr>
          <w:rFonts w:ascii="Calibri" w:hAnsi="Calibri"/>
        </w:rPr>
        <w:t>Agreement</w:t>
      </w:r>
      <w:proofErr w:type="gramEnd"/>
      <w:r>
        <w:rPr>
          <w:rFonts w:ascii="Calibri" w:hAnsi="Calibri"/>
        </w:rPr>
        <w:t xml:space="preserve"> and the enforceability of the remainder will not be affected.</w:t>
      </w:r>
    </w:p>
    <w:p w14:paraId="0C8C53C9"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12.6</w:t>
      </w:r>
      <w:r>
        <w:rPr>
          <w:rFonts w:ascii="Calibri" w:hAnsi="Calibri"/>
        </w:rPr>
        <w:tab/>
        <w:t xml:space="preserve">If you or we grant any indulgence, extension or delay to the other in exercising any of the rights or remedies under the </w:t>
      </w:r>
      <w:proofErr w:type="spellStart"/>
      <w:r>
        <w:rPr>
          <w:rFonts w:ascii="Calibri" w:hAnsi="Calibri"/>
        </w:rPr>
        <w:t>Licence</w:t>
      </w:r>
      <w:proofErr w:type="spellEnd"/>
      <w:r>
        <w:rPr>
          <w:rFonts w:ascii="Calibri" w:hAnsi="Calibri"/>
        </w:rPr>
        <w:t xml:space="preserve"> Agreement, you or we do not diminish, waive or extinguish the rights.</w:t>
      </w:r>
    </w:p>
    <w:p w14:paraId="6C0CC476" w14:textId="77777777" w:rsidR="00553EC3" w:rsidRDefault="00623996">
      <w:pPr>
        <w:tabs>
          <w:tab w:val="left" w:pos="425"/>
          <w:tab w:val="left" w:pos="992"/>
          <w:tab w:val="left" w:pos="1701"/>
        </w:tabs>
        <w:spacing w:before="120" w:line="259" w:lineRule="auto"/>
        <w:ind w:left="993" w:hanging="993"/>
        <w:jc w:val="both"/>
      </w:pPr>
      <w:r>
        <w:rPr>
          <w:rFonts w:ascii="Calibri" w:hAnsi="Calibri"/>
        </w:rPr>
        <w:lastRenderedPageBreak/>
        <w:tab/>
        <w:t>12.7</w:t>
      </w:r>
      <w:r>
        <w:rPr>
          <w:rFonts w:ascii="Calibri" w:hAnsi="Calibri"/>
        </w:rPr>
        <w:tab/>
        <w:t xml:space="preserve">Nothing in the </w:t>
      </w:r>
      <w:proofErr w:type="spellStart"/>
      <w:r>
        <w:rPr>
          <w:rFonts w:ascii="Calibri" w:hAnsi="Calibri"/>
        </w:rPr>
        <w:t>Licence</w:t>
      </w:r>
      <w:proofErr w:type="spellEnd"/>
      <w:r>
        <w:rPr>
          <w:rFonts w:ascii="Calibri" w:hAnsi="Calibri"/>
        </w:rPr>
        <w:t xml:space="preserve"> Agreement gives any third party any benefit or the right to enforce any provision of the </w:t>
      </w:r>
      <w:proofErr w:type="spellStart"/>
      <w:r>
        <w:rPr>
          <w:rFonts w:ascii="Calibri" w:hAnsi="Calibri"/>
        </w:rPr>
        <w:t>Licence</w:t>
      </w:r>
      <w:proofErr w:type="spellEnd"/>
      <w:r>
        <w:rPr>
          <w:rFonts w:ascii="Calibri" w:hAnsi="Calibri"/>
        </w:rPr>
        <w:t xml:space="preserve"> Agreement.</w:t>
      </w:r>
    </w:p>
    <w:p w14:paraId="44D1D1C8" w14:textId="48EEF58D" w:rsidR="00553EC3" w:rsidRDefault="00623996">
      <w:pPr>
        <w:tabs>
          <w:tab w:val="left" w:pos="425"/>
          <w:tab w:val="left" w:pos="992"/>
          <w:tab w:val="left" w:pos="1701"/>
        </w:tabs>
        <w:spacing w:before="120" w:line="259" w:lineRule="auto"/>
        <w:ind w:left="993" w:hanging="993"/>
        <w:jc w:val="both"/>
      </w:pPr>
      <w:r>
        <w:rPr>
          <w:rFonts w:ascii="Calibri" w:hAnsi="Calibri"/>
        </w:rPr>
        <w:tab/>
        <w:t>12.8</w:t>
      </w:r>
      <w:r>
        <w:rPr>
          <w:rFonts w:ascii="Calibri" w:hAnsi="Calibri"/>
        </w:rPr>
        <w:tab/>
        <w:t xml:space="preserve">Any notice required will be in writing. It will be validly served by us </w:t>
      </w:r>
      <w:proofErr w:type="gramStart"/>
      <w:r>
        <w:rPr>
          <w:rFonts w:ascii="Calibri" w:hAnsi="Calibri"/>
        </w:rPr>
        <w:t>on</w:t>
      </w:r>
      <w:proofErr w:type="gramEnd"/>
      <w:r>
        <w:rPr>
          <w:rFonts w:ascii="Calibri" w:hAnsi="Calibri"/>
        </w:rPr>
        <w:t xml:space="preserve"> you if delivered by hand to the Room or by first class post to your last known address, or by email to your last known email address. It will be validly served by you on us if delivered by hand or by first class post to the Head of Student Services, </w:t>
      </w:r>
      <w:proofErr w:type="spellStart"/>
      <w:r>
        <w:rPr>
          <w:rFonts w:ascii="Calibri" w:hAnsi="Calibri"/>
        </w:rPr>
        <w:t>Reaseheath</w:t>
      </w:r>
      <w:proofErr w:type="spellEnd"/>
      <w:r>
        <w:rPr>
          <w:rFonts w:ascii="Calibri" w:hAnsi="Calibri"/>
        </w:rPr>
        <w:t xml:space="preserve"> College or sent by email to the Head of Student Services at</w:t>
      </w:r>
      <w:r w:rsidR="00F44310">
        <w:rPr>
          <w:rFonts w:ascii="Calibri" w:hAnsi="Calibri"/>
        </w:rPr>
        <w:t xml:space="preserve"> </w:t>
      </w:r>
      <w:hyperlink r:id="rId12" w:history="1">
        <w:r w:rsidR="00F44310" w:rsidRPr="004E0FC3">
          <w:rPr>
            <w:rStyle w:val="Hyperlink"/>
            <w:rFonts w:ascii="Calibri" w:hAnsi="Calibri"/>
            <w:b/>
          </w:rPr>
          <w:t>markb@reaseheath.ac.uk</w:t>
        </w:r>
      </w:hyperlink>
      <w:r>
        <w:rPr>
          <w:rFonts w:ascii="Calibri" w:hAnsi="Calibri"/>
          <w:b/>
        </w:rPr>
        <w:t>.</w:t>
      </w:r>
    </w:p>
    <w:p w14:paraId="47E2AC4C"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12.9</w:t>
      </w:r>
      <w:r>
        <w:rPr>
          <w:rFonts w:ascii="Calibri" w:hAnsi="Calibri"/>
        </w:rPr>
        <w:tab/>
        <w:t xml:space="preserve">Your personal data will be processed for the purpose of administering the accommodation service and in accordance with Data Protection legislation. We process your personal data for all lawful purposes in connection with this </w:t>
      </w:r>
      <w:proofErr w:type="spellStart"/>
      <w:r>
        <w:rPr>
          <w:rFonts w:ascii="Calibri" w:hAnsi="Calibri"/>
        </w:rPr>
        <w:t>Licence</w:t>
      </w:r>
      <w:proofErr w:type="spellEnd"/>
      <w:r>
        <w:rPr>
          <w:rFonts w:ascii="Calibri" w:hAnsi="Calibri"/>
        </w:rPr>
        <w:t xml:space="preserve">. We process the data for the performance of the </w:t>
      </w:r>
      <w:proofErr w:type="spellStart"/>
      <w:r>
        <w:rPr>
          <w:rFonts w:ascii="Calibri" w:hAnsi="Calibri"/>
        </w:rPr>
        <w:t>licence</w:t>
      </w:r>
      <w:proofErr w:type="spellEnd"/>
      <w:r>
        <w:rPr>
          <w:rFonts w:ascii="Calibri" w:hAnsi="Calibri"/>
        </w:rPr>
        <w:t xml:space="preserve">, which includes allocating rooms, debt recovery, measuring satisfaction and enabling us to carry out our obligations. Full details of how University Centre </w:t>
      </w:r>
      <w:proofErr w:type="spellStart"/>
      <w:r>
        <w:rPr>
          <w:rFonts w:ascii="Calibri" w:hAnsi="Calibri"/>
        </w:rPr>
        <w:t>Reaseheath</w:t>
      </w:r>
      <w:proofErr w:type="spellEnd"/>
      <w:r>
        <w:rPr>
          <w:rFonts w:ascii="Calibri" w:hAnsi="Calibri"/>
        </w:rPr>
        <w:t xml:space="preserve"> processes your personal data can be found in the Privacy Notice on the </w:t>
      </w:r>
      <w:proofErr w:type="spellStart"/>
      <w:r>
        <w:rPr>
          <w:rFonts w:ascii="Calibri" w:hAnsi="Calibri"/>
        </w:rPr>
        <w:t>Reaseheath</w:t>
      </w:r>
      <w:proofErr w:type="spellEnd"/>
      <w:r>
        <w:rPr>
          <w:rFonts w:ascii="Calibri" w:hAnsi="Calibri"/>
        </w:rPr>
        <w:t xml:space="preserve"> College and University Centre </w:t>
      </w:r>
      <w:proofErr w:type="spellStart"/>
      <w:r>
        <w:rPr>
          <w:rFonts w:ascii="Calibri" w:hAnsi="Calibri"/>
        </w:rPr>
        <w:t>Reaseheath</w:t>
      </w:r>
      <w:proofErr w:type="spellEnd"/>
      <w:r>
        <w:rPr>
          <w:rFonts w:ascii="Calibri" w:hAnsi="Calibri"/>
        </w:rPr>
        <w:t xml:space="preserve"> website.</w:t>
      </w:r>
    </w:p>
    <w:p w14:paraId="581D85D2" w14:textId="77777777" w:rsidR="00553EC3" w:rsidRDefault="00623996" w:rsidP="007D6DC8">
      <w:pPr>
        <w:tabs>
          <w:tab w:val="left" w:pos="425"/>
          <w:tab w:val="left" w:pos="992"/>
          <w:tab w:val="left" w:pos="1701"/>
        </w:tabs>
        <w:spacing w:line="259" w:lineRule="auto"/>
        <w:ind w:left="992" w:hanging="992"/>
        <w:jc w:val="both"/>
      </w:pPr>
      <w:r>
        <w:rPr>
          <w:rFonts w:ascii="Calibri" w:hAnsi="Calibri"/>
        </w:rPr>
        <w:tab/>
        <w:t>12.10</w:t>
      </w:r>
      <w:r>
        <w:rPr>
          <w:rFonts w:ascii="Calibri" w:hAnsi="Calibri"/>
        </w:rPr>
        <w:tab/>
        <w:t xml:space="preserve">The </w:t>
      </w:r>
      <w:proofErr w:type="spellStart"/>
      <w:r>
        <w:rPr>
          <w:rFonts w:ascii="Calibri" w:hAnsi="Calibri"/>
        </w:rPr>
        <w:t>Licence</w:t>
      </w:r>
      <w:proofErr w:type="spellEnd"/>
      <w:r>
        <w:rPr>
          <w:rFonts w:ascii="Calibri" w:hAnsi="Calibri"/>
        </w:rPr>
        <w:t xml:space="preserve"> Agreement is governed by the laws of England and Wales. Any dispute arising out of it is subject to the exclusive jurisdiction of the English courts. This does not prevent you from taking your complaint to the Office of the Adjudicator for Higher Education (if you are a Higher Education student), once you have been through our internal complaints process.</w:t>
      </w:r>
    </w:p>
    <w:p w14:paraId="7DF4E37C" w14:textId="77777777" w:rsidR="00553EC3" w:rsidRDefault="00553EC3" w:rsidP="007D6DC8">
      <w:pPr>
        <w:tabs>
          <w:tab w:val="left" w:pos="425"/>
          <w:tab w:val="left" w:pos="992"/>
          <w:tab w:val="left" w:pos="1701"/>
        </w:tabs>
        <w:spacing w:line="259" w:lineRule="auto"/>
        <w:ind w:left="992" w:hanging="992"/>
        <w:jc w:val="both"/>
        <w:rPr>
          <w:rFonts w:ascii="Calibri" w:hAnsi="Calibri"/>
        </w:rPr>
      </w:pPr>
    </w:p>
    <w:p w14:paraId="7290BE82" w14:textId="77777777" w:rsidR="00553EC3" w:rsidRDefault="00623996" w:rsidP="007D6DC8">
      <w:pPr>
        <w:tabs>
          <w:tab w:val="left" w:pos="425"/>
          <w:tab w:val="left" w:pos="992"/>
          <w:tab w:val="left" w:pos="1701"/>
        </w:tabs>
        <w:spacing w:line="259" w:lineRule="auto"/>
        <w:ind w:left="992" w:hanging="992"/>
        <w:jc w:val="both"/>
      </w:pPr>
      <w:r>
        <w:rPr>
          <w:rFonts w:ascii="Calibri" w:hAnsi="Calibri"/>
          <w:b/>
        </w:rPr>
        <w:t>13.</w:t>
      </w:r>
      <w:r>
        <w:rPr>
          <w:rFonts w:ascii="Calibri" w:hAnsi="Calibri"/>
          <w:b/>
        </w:rPr>
        <w:tab/>
        <w:t>Concerns and Complaints</w:t>
      </w:r>
    </w:p>
    <w:p w14:paraId="7633C1C9"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13.1</w:t>
      </w:r>
      <w:r>
        <w:rPr>
          <w:rFonts w:ascii="Calibri" w:hAnsi="Calibri"/>
        </w:rPr>
        <w:tab/>
        <w:t xml:space="preserve">Please tell us straight away if you have a concern or complaint about the Room or Common Areas, so that we can try to resolve it as soon as </w:t>
      </w:r>
      <w:proofErr w:type="spellStart"/>
      <w:r>
        <w:rPr>
          <w:rFonts w:ascii="Calibri" w:hAnsi="Calibri"/>
        </w:rPr>
        <w:t>possible.</w:t>
      </w:r>
      <w:r>
        <w:rPr>
          <w:rFonts w:ascii="Calibri" w:hAnsi="Calibri"/>
          <w:b/>
        </w:rPr>
        <w:t>You</w:t>
      </w:r>
      <w:proofErr w:type="spellEnd"/>
      <w:r>
        <w:rPr>
          <w:rFonts w:ascii="Calibri" w:hAnsi="Calibri"/>
          <w:b/>
        </w:rPr>
        <w:t xml:space="preserve"> should contact the Head of Student Services at </w:t>
      </w:r>
      <w:hyperlink r:id="rId13" w:history="1">
        <w:r>
          <w:rPr>
            <w:rFonts w:ascii="Calibri" w:hAnsi="Calibri"/>
            <w:b/>
            <w:u w:val="single"/>
          </w:rPr>
          <w:t>markb@reaseheath.ac.uk</w:t>
        </w:r>
      </w:hyperlink>
      <w:r>
        <w:rPr>
          <w:rFonts w:ascii="Calibri" w:hAnsi="Calibri"/>
          <w:b/>
        </w:rPr>
        <w:t xml:space="preserve"> and mark your email Accommodation Complaint. </w:t>
      </w:r>
      <w:r>
        <w:rPr>
          <w:rFonts w:ascii="Calibri" w:hAnsi="Calibri"/>
        </w:rPr>
        <w:t>If we are unable to resolve the matter to your satisfaction, you can access our complaints process for HE students. Please ask the Head of Student Services for a copy of the complaints process.</w:t>
      </w:r>
    </w:p>
    <w:p w14:paraId="68106638"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13.2</w:t>
      </w:r>
      <w:r>
        <w:rPr>
          <w:rFonts w:ascii="Calibri" w:hAnsi="Calibri"/>
        </w:rPr>
        <w:tab/>
        <w:t>If, after completing our internal complaints process you remain dissatisfied, you can refer your complaint to the following:</w:t>
      </w:r>
    </w:p>
    <w:p w14:paraId="5C1943BF" w14:textId="16489526" w:rsidR="00553EC3" w:rsidRDefault="00623996" w:rsidP="007D6DC8">
      <w:pPr>
        <w:tabs>
          <w:tab w:val="left" w:pos="425"/>
          <w:tab w:val="left" w:pos="992"/>
          <w:tab w:val="left" w:pos="1701"/>
        </w:tabs>
        <w:spacing w:line="259" w:lineRule="auto"/>
        <w:ind w:left="992" w:hanging="992"/>
        <w:jc w:val="both"/>
      </w:pPr>
      <w:r>
        <w:rPr>
          <w:rFonts w:ascii="Calibri" w:hAnsi="Calibri"/>
        </w:rPr>
        <w:tab/>
      </w:r>
      <w:r>
        <w:rPr>
          <w:rFonts w:ascii="Calibri" w:hAnsi="Calibri"/>
        </w:rPr>
        <w:tab/>
        <w:t xml:space="preserve">The Office of the Independent Adjudicator for Higher Education (further details are given in your Student Contract and the HE Student Complaints Policy, available on the University Centre </w:t>
      </w:r>
      <w:proofErr w:type="spellStart"/>
      <w:r>
        <w:rPr>
          <w:rFonts w:ascii="Calibri" w:hAnsi="Calibri"/>
        </w:rPr>
        <w:t>Reaseheath</w:t>
      </w:r>
      <w:proofErr w:type="spellEnd"/>
      <w:r>
        <w:rPr>
          <w:rFonts w:ascii="Calibri" w:hAnsi="Calibri"/>
        </w:rPr>
        <w:t xml:space="preserve"> website at</w:t>
      </w:r>
      <w:r w:rsidR="00D73D33">
        <w:rPr>
          <w:rFonts w:ascii="Calibri" w:hAnsi="Calibri"/>
        </w:rPr>
        <w:t xml:space="preserve"> </w:t>
      </w:r>
      <w:hyperlink r:id="rId14" w:history="1">
        <w:r w:rsidR="00D73D33" w:rsidRPr="004E0FC3">
          <w:rPr>
            <w:rStyle w:val="Hyperlink"/>
            <w:rFonts w:ascii="Calibri" w:hAnsi="Calibri"/>
          </w:rPr>
          <w:t>https://ucreaseheath.ac.uk/about/policies/</w:t>
        </w:r>
      </w:hyperlink>
      <w:r>
        <w:rPr>
          <w:rFonts w:ascii="Calibri" w:hAnsi="Calibri"/>
        </w:rPr>
        <w:t>).</w:t>
      </w:r>
    </w:p>
    <w:p w14:paraId="44FB30F8" w14:textId="77777777" w:rsidR="00553EC3" w:rsidRDefault="00553EC3" w:rsidP="007D6DC8">
      <w:pPr>
        <w:tabs>
          <w:tab w:val="left" w:pos="425"/>
          <w:tab w:val="left" w:pos="992"/>
          <w:tab w:val="left" w:pos="1701"/>
        </w:tabs>
        <w:spacing w:line="259" w:lineRule="auto"/>
        <w:ind w:left="992" w:hanging="992"/>
        <w:jc w:val="both"/>
        <w:rPr>
          <w:rFonts w:ascii="Calibri" w:hAnsi="Calibri"/>
          <w:b/>
        </w:rPr>
      </w:pPr>
    </w:p>
    <w:p w14:paraId="5803146B" w14:textId="77777777" w:rsidR="00553EC3" w:rsidRDefault="00623996" w:rsidP="007D6DC8">
      <w:pPr>
        <w:tabs>
          <w:tab w:val="left" w:pos="425"/>
          <w:tab w:val="left" w:pos="992"/>
          <w:tab w:val="left" w:pos="1701"/>
        </w:tabs>
        <w:spacing w:line="259" w:lineRule="auto"/>
        <w:ind w:left="992" w:hanging="992"/>
        <w:jc w:val="both"/>
      </w:pPr>
      <w:r>
        <w:rPr>
          <w:rFonts w:ascii="Calibri" w:hAnsi="Calibri"/>
          <w:b/>
        </w:rPr>
        <w:t>14.</w:t>
      </w:r>
      <w:r>
        <w:rPr>
          <w:rFonts w:ascii="Calibri" w:hAnsi="Calibri"/>
          <w:b/>
        </w:rPr>
        <w:tab/>
        <w:t>Equality and Diversity</w:t>
      </w:r>
    </w:p>
    <w:p w14:paraId="6A8CD40A" w14:textId="77777777" w:rsidR="00553EC3" w:rsidRDefault="00623996">
      <w:pPr>
        <w:tabs>
          <w:tab w:val="left" w:pos="425"/>
          <w:tab w:val="left" w:pos="992"/>
          <w:tab w:val="left" w:pos="1701"/>
        </w:tabs>
        <w:spacing w:before="120" w:line="259" w:lineRule="auto"/>
        <w:ind w:left="993" w:hanging="993"/>
        <w:jc w:val="both"/>
      </w:pPr>
      <w:r>
        <w:rPr>
          <w:rFonts w:ascii="Calibri" w:hAnsi="Calibri"/>
        </w:rPr>
        <w:tab/>
        <w:t>14.1</w:t>
      </w:r>
      <w:r>
        <w:rPr>
          <w:rFonts w:ascii="Calibri" w:hAnsi="Calibri"/>
        </w:rPr>
        <w:tab/>
        <w:t xml:space="preserve">We will apply the terms of the </w:t>
      </w:r>
      <w:proofErr w:type="spellStart"/>
      <w:r>
        <w:rPr>
          <w:rFonts w:ascii="Calibri" w:hAnsi="Calibri"/>
        </w:rPr>
        <w:t>Licence</w:t>
      </w:r>
      <w:proofErr w:type="spellEnd"/>
      <w:r>
        <w:rPr>
          <w:rFonts w:ascii="Calibri" w:hAnsi="Calibri"/>
        </w:rPr>
        <w:t xml:space="preserve"> Agreement with due regard to our duties under the Equality Act 2010. Nothing in the </w:t>
      </w:r>
      <w:proofErr w:type="spellStart"/>
      <w:r>
        <w:rPr>
          <w:rFonts w:ascii="Calibri" w:hAnsi="Calibri"/>
        </w:rPr>
        <w:t>Licence</w:t>
      </w:r>
      <w:proofErr w:type="spellEnd"/>
      <w:r>
        <w:rPr>
          <w:rFonts w:ascii="Calibri" w:hAnsi="Calibri"/>
        </w:rPr>
        <w:t xml:space="preserve"> Agreement will prevent us exercising discretion in exceptional circumstances in relation to enforcement of fees or charges on due consideration of individual circumstances and appropriate medical evidence.</w:t>
      </w:r>
    </w:p>
    <w:sectPr w:rsidR="00553EC3">
      <w:headerReference w:type="even" r:id="rId15"/>
      <w:footerReference w:type="even" r:id="rId16"/>
      <w:footerReference w:type="default" r:id="rId17"/>
      <w:headerReference w:type="first" r:id="rId18"/>
      <w:footerReference w:type="first" r:id="rId19"/>
      <w:type w:val="continuous"/>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8626" w14:textId="77777777" w:rsidR="00BE7DAD" w:rsidRDefault="00BE7DAD" w:rsidP="000A0D91">
      <w:r>
        <w:separator/>
      </w:r>
    </w:p>
  </w:endnote>
  <w:endnote w:type="continuationSeparator" w:id="0">
    <w:p w14:paraId="5F503B7F" w14:textId="77777777" w:rsidR="00BE7DAD" w:rsidRDefault="00BE7DAD" w:rsidP="000A0D91">
      <w:r>
        <w:continuationSeparator/>
      </w:r>
    </w:p>
  </w:endnote>
  <w:endnote w:type="continuationNotice" w:id="1">
    <w:p w14:paraId="48A32E04" w14:textId="77777777" w:rsidR="00BE7DAD" w:rsidRDefault="00BE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63D0" w14:textId="132145DA" w:rsidR="000A0D91" w:rsidRDefault="000A0D91">
    <w:pPr>
      <w:pStyle w:val="Footer"/>
    </w:pPr>
    <w:r>
      <w:rPr>
        <w:noProof/>
      </w:rPr>
      <mc:AlternateContent>
        <mc:Choice Requires="wps">
          <w:drawing>
            <wp:anchor distT="0" distB="0" distL="0" distR="0" simplePos="0" relativeHeight="251658243" behindDoc="0" locked="0" layoutInCell="1" allowOverlap="1" wp14:anchorId="7E8168ED" wp14:editId="282721A9">
              <wp:simplePos x="635" y="635"/>
              <wp:positionH relativeFrom="page">
                <wp:align>center</wp:align>
              </wp:positionH>
              <wp:positionV relativeFrom="page">
                <wp:align>bottom</wp:align>
              </wp:positionV>
              <wp:extent cx="485775" cy="371475"/>
              <wp:effectExtent l="0" t="0" r="952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5775" cy="371475"/>
                      </a:xfrm>
                      <a:prstGeom prst="rect">
                        <a:avLst/>
                      </a:prstGeom>
                      <a:noFill/>
                      <a:ln>
                        <a:noFill/>
                      </a:ln>
                    </wps:spPr>
                    <wps:txbx>
                      <w:txbxContent>
                        <w:p w14:paraId="5FE297B5" w14:textId="12E2F6EA"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168ED" id="_x0000_t202" coordsize="21600,21600" o:spt="202" path="m,l,21600r21600,l21600,xe">
              <v:stroke joinstyle="miter"/>
              <v:path gradientshapeok="t" o:connecttype="rect"/>
            </v:shapetype>
            <v:shape id="Text Box 5" o:spid="_x0000_s1027" type="#_x0000_t202" alt="Internal" style="position:absolute;margin-left:0;margin-top:0;width:38.25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" filled="f" stroked="f">
              <v:textbox style="mso-fit-shape-to-text:t" inset="0,0,0,15pt">
                <w:txbxContent>
                  <w:p w14:paraId="5FE297B5" w14:textId="12E2F6EA"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7A43" w14:textId="2A819F70" w:rsidR="000A0D91" w:rsidRDefault="000A0D91">
    <w:pPr>
      <w:pStyle w:val="Footer"/>
    </w:pPr>
    <w:r>
      <w:rPr>
        <w:noProof/>
      </w:rPr>
      <mc:AlternateContent>
        <mc:Choice Requires="wps">
          <w:drawing>
            <wp:anchor distT="0" distB="0" distL="0" distR="0" simplePos="0" relativeHeight="251658244" behindDoc="0" locked="0" layoutInCell="1" allowOverlap="1" wp14:anchorId="49CE55CB" wp14:editId="217FBB7B">
              <wp:simplePos x="635" y="635"/>
              <wp:positionH relativeFrom="page">
                <wp:align>center</wp:align>
              </wp:positionH>
              <wp:positionV relativeFrom="page">
                <wp:align>bottom</wp:align>
              </wp:positionV>
              <wp:extent cx="485775" cy="371475"/>
              <wp:effectExtent l="0" t="0" r="952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5775" cy="371475"/>
                      </a:xfrm>
                      <a:prstGeom prst="rect">
                        <a:avLst/>
                      </a:prstGeom>
                      <a:noFill/>
                      <a:ln>
                        <a:noFill/>
                      </a:ln>
                    </wps:spPr>
                    <wps:txbx>
                      <w:txbxContent>
                        <w:p w14:paraId="09014FAB" w14:textId="12C597FF" w:rsidR="000A0D91" w:rsidRPr="000A0D91" w:rsidRDefault="000A0D91" w:rsidP="000A0D91">
                          <w:pPr>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CE55CB" id="_x0000_t202" coordsize="21600,21600" o:spt="202" path="m,l,21600r21600,l21600,xe">
              <v:stroke joinstyle="miter"/>
              <v:path gradientshapeok="t" o:connecttype="rect"/>
            </v:shapetype>
            <v:shape id="Text Box 6" o:spid="_x0000_s1028" type="#_x0000_t202" alt="Internal" style="position:absolute;margin-left:0;margin-top:0;width:38.25pt;height:29.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" filled="f" stroked="f">
              <v:textbox style="mso-fit-shape-to-text:t" inset="0,0,0,15pt">
                <w:txbxContent>
                  <w:p w14:paraId="09014FAB" w14:textId="12C597FF" w:rsidR="000A0D91" w:rsidRPr="000A0D91" w:rsidRDefault="000A0D91" w:rsidP="000A0D91">
                    <w:pPr>
                      <w:rPr>
                        <w:rFonts w:ascii="Calibri" w:eastAsia="Calibri" w:hAnsi="Calibri" w:cs="Calibri"/>
                        <w:noProof/>
                        <w:color w:val="0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B79A" w14:textId="2349C14D" w:rsidR="000A0D91" w:rsidRDefault="000A0D91">
    <w:pPr>
      <w:pStyle w:val="Footer"/>
    </w:pPr>
    <w:r>
      <w:rPr>
        <w:noProof/>
      </w:rPr>
      <mc:AlternateContent>
        <mc:Choice Requires="wps">
          <w:drawing>
            <wp:anchor distT="0" distB="0" distL="0" distR="0" simplePos="0" relativeHeight="251658242" behindDoc="0" locked="0" layoutInCell="1" allowOverlap="1" wp14:anchorId="5F896FE0" wp14:editId="3D59E4B6">
              <wp:simplePos x="635" y="635"/>
              <wp:positionH relativeFrom="page">
                <wp:align>center</wp:align>
              </wp:positionH>
              <wp:positionV relativeFrom="page">
                <wp:align>bottom</wp:align>
              </wp:positionV>
              <wp:extent cx="485775" cy="371475"/>
              <wp:effectExtent l="0" t="0" r="952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85775" cy="371475"/>
                      </a:xfrm>
                      <a:prstGeom prst="rect">
                        <a:avLst/>
                      </a:prstGeom>
                      <a:noFill/>
                      <a:ln>
                        <a:noFill/>
                      </a:ln>
                    </wps:spPr>
                    <wps:txbx>
                      <w:txbxContent>
                        <w:p w14:paraId="229071D7" w14:textId="1A6C071F"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96FE0" id="_x0000_t202" coordsize="21600,21600" o:spt="202" path="m,l,21600r21600,l21600,xe">
              <v:stroke joinstyle="miter"/>
              <v:path gradientshapeok="t" o:connecttype="rect"/>
            </v:shapetype>
            <v:shape id="Text Box 4" o:spid="_x0000_s1030" type="#_x0000_t202" alt="Internal" style="position:absolute;margin-left:0;margin-top:0;width:38.25pt;height:29.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" filled="f" stroked="f">
              <v:textbox style="mso-fit-shape-to-text:t" inset="0,0,0,15pt">
                <w:txbxContent>
                  <w:p w14:paraId="229071D7" w14:textId="1A6C071F"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AB1D" w14:textId="77777777" w:rsidR="00BE7DAD" w:rsidRDefault="00BE7DAD" w:rsidP="000A0D91">
      <w:r>
        <w:separator/>
      </w:r>
    </w:p>
  </w:footnote>
  <w:footnote w:type="continuationSeparator" w:id="0">
    <w:p w14:paraId="7F3C1DEC" w14:textId="77777777" w:rsidR="00BE7DAD" w:rsidRDefault="00BE7DAD" w:rsidP="000A0D91">
      <w:r>
        <w:continuationSeparator/>
      </w:r>
    </w:p>
  </w:footnote>
  <w:footnote w:type="continuationNotice" w:id="1">
    <w:p w14:paraId="140F983B" w14:textId="77777777" w:rsidR="00BE7DAD" w:rsidRDefault="00BE7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C2CF" w14:textId="7D7D07C7" w:rsidR="000A0D91" w:rsidRDefault="000A0D91">
    <w:pPr>
      <w:pStyle w:val="Header"/>
    </w:pPr>
    <w:r>
      <w:rPr>
        <w:noProof/>
      </w:rPr>
      <mc:AlternateContent>
        <mc:Choice Requires="wps">
          <w:drawing>
            <wp:anchor distT="0" distB="0" distL="0" distR="0" simplePos="0" relativeHeight="251658241" behindDoc="0" locked="0" layoutInCell="1" allowOverlap="1" wp14:anchorId="40A04FDC" wp14:editId="4FBB0E20">
              <wp:simplePos x="635" y="635"/>
              <wp:positionH relativeFrom="page">
                <wp:align>center</wp:align>
              </wp:positionH>
              <wp:positionV relativeFrom="page">
                <wp:align>top</wp:align>
              </wp:positionV>
              <wp:extent cx="485775" cy="371475"/>
              <wp:effectExtent l="0" t="0" r="9525" b="952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85775" cy="371475"/>
                      </a:xfrm>
                      <a:prstGeom prst="rect">
                        <a:avLst/>
                      </a:prstGeom>
                      <a:noFill/>
                      <a:ln>
                        <a:noFill/>
                      </a:ln>
                    </wps:spPr>
                    <wps:txbx>
                      <w:txbxContent>
                        <w:p w14:paraId="7C0CAC10" w14:textId="0D31EF6E"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04FDC" id="_x0000_t202" coordsize="21600,21600" o:spt="202" path="m,l,21600r21600,l21600,xe">
              <v:stroke joinstyle="miter"/>
              <v:path gradientshapeok="t" o:connecttype="rect"/>
            </v:shapetype>
            <v:shape id="Text Box 2" o:spid="_x0000_s1026" type="#_x0000_t202" alt="Internal" style="position:absolute;margin-left:0;margin-top:0;width:38.2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" filled="f" stroked="f">
              <v:textbox style="mso-fit-shape-to-text:t" inset="0,15pt,0,0">
                <w:txbxContent>
                  <w:p w14:paraId="7C0CAC10" w14:textId="0D31EF6E"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720F" w14:textId="4BD7AA27" w:rsidR="000A0D91" w:rsidRDefault="000A0D91">
    <w:pPr>
      <w:pStyle w:val="Header"/>
    </w:pPr>
    <w:r>
      <w:rPr>
        <w:noProof/>
      </w:rPr>
      <mc:AlternateContent>
        <mc:Choice Requires="wps">
          <w:drawing>
            <wp:anchor distT="0" distB="0" distL="0" distR="0" simplePos="0" relativeHeight="251658240" behindDoc="0" locked="0" layoutInCell="1" allowOverlap="1" wp14:anchorId="2BA78877" wp14:editId="51000C2F">
              <wp:simplePos x="635" y="635"/>
              <wp:positionH relativeFrom="page">
                <wp:align>center</wp:align>
              </wp:positionH>
              <wp:positionV relativeFrom="page">
                <wp:align>top</wp:align>
              </wp:positionV>
              <wp:extent cx="485775" cy="371475"/>
              <wp:effectExtent l="0" t="0" r="9525" b="952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85775" cy="371475"/>
                      </a:xfrm>
                      <a:prstGeom prst="rect">
                        <a:avLst/>
                      </a:prstGeom>
                      <a:noFill/>
                      <a:ln>
                        <a:noFill/>
                      </a:ln>
                    </wps:spPr>
                    <wps:txbx>
                      <w:txbxContent>
                        <w:p w14:paraId="3D1B96FF" w14:textId="667C7E24"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78877" id="_x0000_t202" coordsize="21600,21600" o:spt="202" path="m,l,21600r21600,l21600,xe">
              <v:stroke joinstyle="miter"/>
              <v:path gradientshapeok="t" o:connecttype="rect"/>
            </v:shapetype>
            <v:shape id="Text Box 1" o:spid="_x0000_s1029" type="#_x0000_t202" alt="Internal" style="position:absolute;margin-left:0;margin-top:0;width:38.2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" filled="f" stroked="f">
              <v:textbox style="mso-fit-shape-to-text:t" inset="0,15pt,0,0">
                <w:txbxContent>
                  <w:p w14:paraId="3D1B96FF" w14:textId="667C7E24" w:rsidR="000A0D91" w:rsidRPr="000A0D91" w:rsidRDefault="000A0D91" w:rsidP="000A0D91">
                    <w:pPr>
                      <w:rPr>
                        <w:rFonts w:ascii="Calibri" w:eastAsia="Calibri" w:hAnsi="Calibri" w:cs="Calibri"/>
                        <w:noProof/>
                        <w:color w:val="000000"/>
                        <w:sz w:val="24"/>
                        <w:szCs w:val="24"/>
                      </w:rPr>
                    </w:pPr>
                    <w:r w:rsidRPr="000A0D91">
                      <w:rPr>
                        <w:rFonts w:ascii="Calibri" w:eastAsia="Calibri" w:hAnsi="Calibri" w:cs="Calibri"/>
                        <w:noProof/>
                        <w:color w:val="000000"/>
                        <w:sz w:val="24"/>
                        <w:szCs w:val="24"/>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3786F"/>
    <w:multiLevelType w:val="multilevel"/>
    <w:tmpl w:val="FFFFFFFF"/>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909681375">
    <w:abstractNumId w:val="0"/>
  </w:num>
  <w:num w:numId="2" w16cid:durableId="1207597223">
    <w:abstractNumId w:val="0"/>
  </w:num>
  <w:num w:numId="3" w16cid:durableId="1672025719">
    <w:abstractNumId w:val="0"/>
  </w:num>
  <w:num w:numId="4" w16cid:durableId="2093044299">
    <w:abstractNumId w:val="0"/>
  </w:num>
  <w:num w:numId="5" w16cid:durableId="1123038771">
    <w:abstractNumId w:val="0"/>
  </w:num>
  <w:num w:numId="6" w16cid:durableId="1989506513">
    <w:abstractNumId w:val="0"/>
  </w:num>
  <w:num w:numId="7" w16cid:durableId="857087279">
    <w:abstractNumId w:val="0"/>
  </w:num>
  <w:num w:numId="8" w16cid:durableId="974138777">
    <w:abstractNumId w:val="0"/>
  </w:num>
  <w:num w:numId="9" w16cid:durableId="71185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C3"/>
    <w:rsid w:val="00003455"/>
    <w:rsid w:val="00010A62"/>
    <w:rsid w:val="00026031"/>
    <w:rsid w:val="00033C29"/>
    <w:rsid w:val="00045223"/>
    <w:rsid w:val="00060C19"/>
    <w:rsid w:val="000A0D91"/>
    <w:rsid w:val="000B6C65"/>
    <w:rsid w:val="000E5480"/>
    <w:rsid w:val="00100658"/>
    <w:rsid w:val="001611B4"/>
    <w:rsid w:val="00166E0B"/>
    <w:rsid w:val="001825BD"/>
    <w:rsid w:val="00187827"/>
    <w:rsid w:val="001B0B20"/>
    <w:rsid w:val="001C7DF5"/>
    <w:rsid w:val="001E3037"/>
    <w:rsid w:val="001F7AAD"/>
    <w:rsid w:val="0021191D"/>
    <w:rsid w:val="00232331"/>
    <w:rsid w:val="002459B3"/>
    <w:rsid w:val="00255628"/>
    <w:rsid w:val="0026582A"/>
    <w:rsid w:val="002B4ECC"/>
    <w:rsid w:val="002C07E2"/>
    <w:rsid w:val="002C0849"/>
    <w:rsid w:val="002C4A17"/>
    <w:rsid w:val="002D3656"/>
    <w:rsid w:val="002E62E8"/>
    <w:rsid w:val="002F19AF"/>
    <w:rsid w:val="00331777"/>
    <w:rsid w:val="0033670A"/>
    <w:rsid w:val="003456F9"/>
    <w:rsid w:val="00355ED2"/>
    <w:rsid w:val="003564A3"/>
    <w:rsid w:val="003647EE"/>
    <w:rsid w:val="003716F9"/>
    <w:rsid w:val="00376EA7"/>
    <w:rsid w:val="00387F22"/>
    <w:rsid w:val="003947FA"/>
    <w:rsid w:val="0040162F"/>
    <w:rsid w:val="00412DAC"/>
    <w:rsid w:val="00415267"/>
    <w:rsid w:val="004219C2"/>
    <w:rsid w:val="00436C36"/>
    <w:rsid w:val="00437D67"/>
    <w:rsid w:val="00454FC3"/>
    <w:rsid w:val="00467D83"/>
    <w:rsid w:val="00472CC0"/>
    <w:rsid w:val="00494FB1"/>
    <w:rsid w:val="004A0ACD"/>
    <w:rsid w:val="004A286B"/>
    <w:rsid w:val="004A3C16"/>
    <w:rsid w:val="004B44F3"/>
    <w:rsid w:val="004B63C9"/>
    <w:rsid w:val="004F053D"/>
    <w:rsid w:val="004F3060"/>
    <w:rsid w:val="00501B08"/>
    <w:rsid w:val="00505257"/>
    <w:rsid w:val="00534BA7"/>
    <w:rsid w:val="005505D3"/>
    <w:rsid w:val="00553EC3"/>
    <w:rsid w:val="00555AFF"/>
    <w:rsid w:val="00581260"/>
    <w:rsid w:val="005A6D36"/>
    <w:rsid w:val="005C08C1"/>
    <w:rsid w:val="005E2140"/>
    <w:rsid w:val="005F6C9D"/>
    <w:rsid w:val="00611110"/>
    <w:rsid w:val="0061704F"/>
    <w:rsid w:val="006176B0"/>
    <w:rsid w:val="00623996"/>
    <w:rsid w:val="00636E92"/>
    <w:rsid w:val="00696CA4"/>
    <w:rsid w:val="006B4D11"/>
    <w:rsid w:val="006D2187"/>
    <w:rsid w:val="006E6B62"/>
    <w:rsid w:val="00711207"/>
    <w:rsid w:val="0072328C"/>
    <w:rsid w:val="00741315"/>
    <w:rsid w:val="0074757C"/>
    <w:rsid w:val="00753AF7"/>
    <w:rsid w:val="007674F9"/>
    <w:rsid w:val="007759F8"/>
    <w:rsid w:val="007910E7"/>
    <w:rsid w:val="007A5D3D"/>
    <w:rsid w:val="007B4312"/>
    <w:rsid w:val="007D6DC8"/>
    <w:rsid w:val="00805A51"/>
    <w:rsid w:val="008102C7"/>
    <w:rsid w:val="008418E1"/>
    <w:rsid w:val="008535A7"/>
    <w:rsid w:val="00882FEB"/>
    <w:rsid w:val="00887A2D"/>
    <w:rsid w:val="008A64EC"/>
    <w:rsid w:val="008B1A9A"/>
    <w:rsid w:val="008C114C"/>
    <w:rsid w:val="00906AA9"/>
    <w:rsid w:val="009539EE"/>
    <w:rsid w:val="00956E4B"/>
    <w:rsid w:val="009712F4"/>
    <w:rsid w:val="00971CE1"/>
    <w:rsid w:val="00982024"/>
    <w:rsid w:val="0098206F"/>
    <w:rsid w:val="00984522"/>
    <w:rsid w:val="009A0229"/>
    <w:rsid w:val="009B2EF5"/>
    <w:rsid w:val="009B4B77"/>
    <w:rsid w:val="009C0AE0"/>
    <w:rsid w:val="009C1B51"/>
    <w:rsid w:val="00A000B1"/>
    <w:rsid w:val="00A321DF"/>
    <w:rsid w:val="00A43CBD"/>
    <w:rsid w:val="00A52683"/>
    <w:rsid w:val="00A605AA"/>
    <w:rsid w:val="00A82139"/>
    <w:rsid w:val="00AA1CBE"/>
    <w:rsid w:val="00AA2CAA"/>
    <w:rsid w:val="00AC1F28"/>
    <w:rsid w:val="00AF694E"/>
    <w:rsid w:val="00B22978"/>
    <w:rsid w:val="00B24073"/>
    <w:rsid w:val="00B35AF3"/>
    <w:rsid w:val="00B4565C"/>
    <w:rsid w:val="00B548D3"/>
    <w:rsid w:val="00B678B0"/>
    <w:rsid w:val="00B845C7"/>
    <w:rsid w:val="00B93020"/>
    <w:rsid w:val="00B944C2"/>
    <w:rsid w:val="00BA2495"/>
    <w:rsid w:val="00BB5A78"/>
    <w:rsid w:val="00BE7DAD"/>
    <w:rsid w:val="00BF6541"/>
    <w:rsid w:val="00C1389E"/>
    <w:rsid w:val="00C5396A"/>
    <w:rsid w:val="00C54D8E"/>
    <w:rsid w:val="00C63D16"/>
    <w:rsid w:val="00C75FD1"/>
    <w:rsid w:val="00C843E8"/>
    <w:rsid w:val="00CE3CA5"/>
    <w:rsid w:val="00CE6715"/>
    <w:rsid w:val="00D0181A"/>
    <w:rsid w:val="00D0433D"/>
    <w:rsid w:val="00D109CC"/>
    <w:rsid w:val="00D10E50"/>
    <w:rsid w:val="00D27214"/>
    <w:rsid w:val="00D41EFD"/>
    <w:rsid w:val="00D73D33"/>
    <w:rsid w:val="00D76AF9"/>
    <w:rsid w:val="00D81656"/>
    <w:rsid w:val="00D82C60"/>
    <w:rsid w:val="00D834C1"/>
    <w:rsid w:val="00DA182E"/>
    <w:rsid w:val="00DB47A4"/>
    <w:rsid w:val="00DC3EB7"/>
    <w:rsid w:val="00DC5D59"/>
    <w:rsid w:val="00DD4067"/>
    <w:rsid w:val="00DF71B0"/>
    <w:rsid w:val="00DF7E51"/>
    <w:rsid w:val="00E14901"/>
    <w:rsid w:val="00E26DBB"/>
    <w:rsid w:val="00E332BF"/>
    <w:rsid w:val="00E54C56"/>
    <w:rsid w:val="00E65AB2"/>
    <w:rsid w:val="00E91EC9"/>
    <w:rsid w:val="00E925C6"/>
    <w:rsid w:val="00E94A65"/>
    <w:rsid w:val="00F04C76"/>
    <w:rsid w:val="00F2643F"/>
    <w:rsid w:val="00F330B9"/>
    <w:rsid w:val="00F44310"/>
    <w:rsid w:val="00F4508D"/>
    <w:rsid w:val="00F5223E"/>
    <w:rsid w:val="00F83881"/>
    <w:rsid w:val="00F948B7"/>
    <w:rsid w:val="00FC436E"/>
    <w:rsid w:val="00FC55D0"/>
    <w:rsid w:val="01A961C9"/>
    <w:rsid w:val="033E90F2"/>
    <w:rsid w:val="0478E8DC"/>
    <w:rsid w:val="047C0AB3"/>
    <w:rsid w:val="0722A0B2"/>
    <w:rsid w:val="073459A2"/>
    <w:rsid w:val="0B31808A"/>
    <w:rsid w:val="0B607A7C"/>
    <w:rsid w:val="0D53131A"/>
    <w:rsid w:val="0E77FB83"/>
    <w:rsid w:val="0F8E70F5"/>
    <w:rsid w:val="13086BC5"/>
    <w:rsid w:val="13427ED1"/>
    <w:rsid w:val="1794E2C4"/>
    <w:rsid w:val="1B7342A6"/>
    <w:rsid w:val="1F5304D2"/>
    <w:rsid w:val="247EB776"/>
    <w:rsid w:val="29363342"/>
    <w:rsid w:val="2BBE8DF8"/>
    <w:rsid w:val="2BE37708"/>
    <w:rsid w:val="3101AACB"/>
    <w:rsid w:val="36F5F8B9"/>
    <w:rsid w:val="37335325"/>
    <w:rsid w:val="3C68D9A6"/>
    <w:rsid w:val="3D47D2D3"/>
    <w:rsid w:val="409E274F"/>
    <w:rsid w:val="43624DB0"/>
    <w:rsid w:val="45A3F63D"/>
    <w:rsid w:val="468E7232"/>
    <w:rsid w:val="479BEF8E"/>
    <w:rsid w:val="48A41A54"/>
    <w:rsid w:val="49BAA840"/>
    <w:rsid w:val="4A2CA9DF"/>
    <w:rsid w:val="4B058AF0"/>
    <w:rsid w:val="4C80F1A2"/>
    <w:rsid w:val="4D19C0B0"/>
    <w:rsid w:val="510569E8"/>
    <w:rsid w:val="5109791B"/>
    <w:rsid w:val="52E10A03"/>
    <w:rsid w:val="5300B8BE"/>
    <w:rsid w:val="53087462"/>
    <w:rsid w:val="53646173"/>
    <w:rsid w:val="57E3C4CB"/>
    <w:rsid w:val="5B20506F"/>
    <w:rsid w:val="5B3895A1"/>
    <w:rsid w:val="5CB5C934"/>
    <w:rsid w:val="5F60B8F9"/>
    <w:rsid w:val="604FAC90"/>
    <w:rsid w:val="66F595C6"/>
    <w:rsid w:val="67EE6B52"/>
    <w:rsid w:val="6BD175F7"/>
    <w:rsid w:val="6BF7750B"/>
    <w:rsid w:val="6C1810D9"/>
    <w:rsid w:val="6C63D037"/>
    <w:rsid w:val="6D37D43C"/>
    <w:rsid w:val="6E28EC3B"/>
    <w:rsid w:val="6E4758F5"/>
    <w:rsid w:val="6F2E7033"/>
    <w:rsid w:val="6F4BFCA9"/>
    <w:rsid w:val="70BA788E"/>
    <w:rsid w:val="7167D4A7"/>
    <w:rsid w:val="71E96F47"/>
    <w:rsid w:val="727071F3"/>
    <w:rsid w:val="78C90028"/>
    <w:rsid w:val="7D1BA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59B5"/>
  <w15:docId w15:val="{D2E2978E-50A7-41B1-BF7B-DF1AFD74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uiPriority w:val="9"/>
    <w:unhideWhenUsed/>
    <w:qFormat/>
    <w:pP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Pr>
      <w:rFonts w:ascii="Arial" w:hAnsi="Arial"/>
      <w:color w:val="000000"/>
      <w:sz w:val="24"/>
    </w:rPr>
  </w:style>
  <w:style w:type="paragraph" w:styleId="ListParagraph">
    <w:name w:val="List Paragraph"/>
    <w:qFormat/>
    <w:pPr>
      <w:ind w:left="720"/>
    </w:pPr>
    <w:rPr>
      <w:sz w:val="24"/>
    </w:rPr>
  </w:style>
  <w:style w:type="paragraph" w:styleId="NoSpacing">
    <w:name w:val="No Spacing"/>
    <w:qFormat/>
    <w:rPr>
      <w:rFonts w:ascii="Calibri" w:hAnsi="Calibri"/>
      <w:sz w:val="22"/>
    </w:rPr>
  </w:style>
  <w:style w:type="paragraph" w:styleId="Header">
    <w:name w:val="header"/>
    <w:basedOn w:val="Normal"/>
    <w:link w:val="HeaderChar"/>
    <w:uiPriority w:val="99"/>
    <w:unhideWhenUsed/>
    <w:rsid w:val="000A0D91"/>
    <w:pPr>
      <w:tabs>
        <w:tab w:val="center" w:pos="4513"/>
        <w:tab w:val="right" w:pos="9026"/>
      </w:tabs>
    </w:pPr>
  </w:style>
  <w:style w:type="character" w:customStyle="1" w:styleId="HeaderChar">
    <w:name w:val="Header Char"/>
    <w:basedOn w:val="DefaultParagraphFont"/>
    <w:link w:val="Header"/>
    <w:uiPriority w:val="99"/>
    <w:rsid w:val="000A0D91"/>
  </w:style>
  <w:style w:type="paragraph" w:styleId="Footer">
    <w:name w:val="footer"/>
    <w:basedOn w:val="Normal"/>
    <w:link w:val="FooterChar"/>
    <w:uiPriority w:val="99"/>
    <w:unhideWhenUsed/>
    <w:rsid w:val="000A0D91"/>
    <w:pPr>
      <w:tabs>
        <w:tab w:val="center" w:pos="4513"/>
        <w:tab w:val="right" w:pos="9026"/>
      </w:tabs>
    </w:pPr>
  </w:style>
  <w:style w:type="character" w:customStyle="1" w:styleId="FooterChar">
    <w:name w:val="Footer Char"/>
    <w:basedOn w:val="DefaultParagraphFont"/>
    <w:link w:val="Footer"/>
    <w:uiPriority w:val="99"/>
    <w:rsid w:val="000A0D91"/>
  </w:style>
  <w:style w:type="character" w:styleId="Hyperlink">
    <w:name w:val="Hyperlink"/>
    <w:basedOn w:val="DefaultParagraphFont"/>
    <w:uiPriority w:val="99"/>
    <w:unhideWhenUsed/>
    <w:rsid w:val="00F44310"/>
    <w:rPr>
      <w:color w:val="0563C1" w:themeColor="hyperlink"/>
      <w:u w:val="single"/>
    </w:rPr>
  </w:style>
  <w:style w:type="character" w:styleId="UnresolvedMention">
    <w:name w:val="Unresolved Mention"/>
    <w:basedOn w:val="DefaultParagraphFont"/>
    <w:uiPriority w:val="99"/>
    <w:semiHidden/>
    <w:unhideWhenUsed/>
    <w:rsid w:val="00F44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50030">
      <w:bodyDiv w:val="1"/>
      <w:marLeft w:val="0"/>
      <w:marRight w:val="0"/>
      <w:marTop w:val="0"/>
      <w:marBottom w:val="0"/>
      <w:divBdr>
        <w:top w:val="none" w:sz="0" w:space="0" w:color="auto"/>
        <w:left w:val="none" w:sz="0" w:space="0" w:color="auto"/>
        <w:bottom w:val="none" w:sz="0" w:space="0" w:color="auto"/>
        <w:right w:val="none" w:sz="0" w:space="0" w:color="auto"/>
      </w:divBdr>
    </w:div>
    <w:div w:id="170559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b@reaseheath.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arkb@reaseheath.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reaseheath.ac.uk/about/polic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easeheath.ac.uk/about-us/about-the-college/college-polici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creaseheath.ac.uk/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E65D66EB4114A86C00DD5E71BBD93" ma:contentTypeVersion="19" ma:contentTypeDescription="Create a new document." ma:contentTypeScope="" ma:versionID="c72f6542cfe68ec1f29bd798aaf70a35">
  <xsd:schema xmlns:xsd="http://www.w3.org/2001/XMLSchema" xmlns:xs="http://www.w3.org/2001/XMLSchema" xmlns:p="http://schemas.microsoft.com/office/2006/metadata/properties" xmlns:ns2="5d74e6a8-fca3-4460-9da3-de332ea69f65" xmlns:ns3="82c1f123-d695-43b0-a32d-63f6d580b689" targetNamespace="http://schemas.microsoft.com/office/2006/metadata/properties" ma:root="true" ma:fieldsID="1b3d0651a4c0548f617cec6d7d7be77b" ns2:_="" ns3:_="">
    <xsd:import namespace="5d74e6a8-fca3-4460-9da3-de332ea69f65"/>
    <xsd:import namespace="82c1f123-d695-43b0-a32d-63f6d580b6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4e6a8-fca3-4460-9da3-de332ea69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15edbe-b772-4d27-b0b0-8a5de8ba58b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1f123-d695-43b0-a32d-63f6d580b6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8d8bb8-2810-45a8-99c1-988fcd7da445}" ma:internalName="TaxCatchAll" ma:showField="CatchAllData" ma:web="82c1f123-d695-43b0-a32d-63f6d580b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74e6a8-fca3-4460-9da3-de332ea69f65">
      <Terms xmlns="http://schemas.microsoft.com/office/infopath/2007/PartnerControls"/>
    </lcf76f155ced4ddcb4097134ff3c332f>
    <TaxCatchAll xmlns="82c1f123-d695-43b0-a32d-63f6d580b689" xsi:nil="true"/>
  </documentManagement>
</p:properties>
</file>

<file path=customXml/itemProps1.xml><?xml version="1.0" encoding="utf-8"?>
<ds:datastoreItem xmlns:ds="http://schemas.openxmlformats.org/officeDocument/2006/customXml" ds:itemID="{CE443595-F871-4B73-ACB4-AB935D154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4e6a8-fca3-4460-9da3-de332ea69f65"/>
    <ds:schemaRef ds:uri="82c1f123-d695-43b0-a32d-63f6d580b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357F8-4E2C-4246-BFD0-465B92CDD9FB}">
  <ds:schemaRefs>
    <ds:schemaRef ds:uri="http://schemas.microsoft.com/sharepoint/v3/contenttype/forms"/>
  </ds:schemaRefs>
</ds:datastoreItem>
</file>

<file path=customXml/itemProps3.xml><?xml version="1.0" encoding="utf-8"?>
<ds:datastoreItem xmlns:ds="http://schemas.openxmlformats.org/officeDocument/2006/customXml" ds:itemID="{48560C1E-BDFB-4A20-80F2-80FD77AB9576}">
  <ds:schemaRefs>
    <ds:schemaRef ds:uri="http://schemas.microsoft.com/office/2006/metadata/properties"/>
    <ds:schemaRef ds:uri="http://schemas.microsoft.com/office/infopath/2007/PartnerControls"/>
    <ds:schemaRef ds:uri="5d74e6a8-fca3-4460-9da3-de332ea69f65"/>
    <ds:schemaRef ds:uri="82c1f123-d695-43b0-a32d-63f6d580b6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3633</Words>
  <Characters>20714</Characters>
  <Application>Microsoft Office Word</Application>
  <DocSecurity>0</DocSecurity>
  <Lines>172</Lines>
  <Paragraphs>48</Paragraphs>
  <ScaleCrop>false</ScaleCrop>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Whalley</dc:creator>
  <cp:keywords/>
  <cp:lastModifiedBy>Deborah Whalley</cp:lastModifiedBy>
  <cp:revision>3</cp:revision>
  <dcterms:created xsi:type="dcterms:W3CDTF">2025-06-04T07:40:00Z</dcterms:created>
  <dcterms:modified xsi:type="dcterms:W3CDTF">2025-06-04T07:41:00Z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Internal</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Internal</vt:lpwstr>
  </property>
  <property fmtid="{D5CDD505-2E9C-101B-9397-08002B2CF9AE}" pid="8" name="MSIP_Label_57db388f-0be5-435e-aac2-4e485e353eac_Enabled">
    <vt:lpwstr>true</vt:lpwstr>
  </property>
  <property fmtid="{D5CDD505-2E9C-101B-9397-08002B2CF9AE}" pid="9" name="MSIP_Label_57db388f-0be5-435e-aac2-4e485e353eac_SetDate">
    <vt:lpwstr>2024-06-26T13:36:50Z</vt:lpwstr>
  </property>
  <property fmtid="{D5CDD505-2E9C-101B-9397-08002B2CF9AE}" pid="10" name="MSIP_Label_57db388f-0be5-435e-aac2-4e485e353eac_Method">
    <vt:lpwstr>Standard</vt:lpwstr>
  </property>
  <property fmtid="{D5CDD505-2E9C-101B-9397-08002B2CF9AE}" pid="11" name="MSIP_Label_57db388f-0be5-435e-aac2-4e485e353eac_Name">
    <vt:lpwstr>57db388f-0be5-435e-aac2-4e485e353eac</vt:lpwstr>
  </property>
  <property fmtid="{D5CDD505-2E9C-101B-9397-08002B2CF9AE}" pid="12" name="MSIP_Label_57db388f-0be5-435e-aac2-4e485e353eac_SiteId">
    <vt:lpwstr>9bdfe7d5-a243-4280-a823-63d6da69be1c</vt:lpwstr>
  </property>
  <property fmtid="{D5CDD505-2E9C-101B-9397-08002B2CF9AE}" pid="13" name="MSIP_Label_57db388f-0be5-435e-aac2-4e485e353eac_ActionId">
    <vt:lpwstr>82b4d42f-8a57-4af2-b439-cb25918521fd</vt:lpwstr>
  </property>
  <property fmtid="{D5CDD505-2E9C-101B-9397-08002B2CF9AE}" pid="14" name="MSIP_Label_57db388f-0be5-435e-aac2-4e485e353eac_ContentBits">
    <vt:lpwstr>3</vt:lpwstr>
  </property>
  <property fmtid="{D5CDD505-2E9C-101B-9397-08002B2CF9AE}" pid="15" name="ContentTypeId">
    <vt:lpwstr>0x010100F25E65D66EB4114A86C00DD5E71BBD93</vt:lpwstr>
  </property>
  <property fmtid="{D5CDD505-2E9C-101B-9397-08002B2CF9AE}" pid="16" name="MediaServiceImageTags">
    <vt:lpwstr/>
  </property>
</Properties>
</file>